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92BB0" w:rsidRPr="00092BB0" w:rsidRDefault="00092BB0" w:rsidP="00092BB0">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2EF08A7A" wp14:editId="5CFD31A7">
            <wp:simplePos x="0" y="0"/>
            <wp:positionH relativeFrom="column">
              <wp:posOffset>-900430</wp:posOffset>
            </wp:positionH>
            <wp:positionV relativeFrom="paragraph">
              <wp:posOffset>-530860</wp:posOffset>
            </wp:positionV>
            <wp:extent cx="7776210" cy="118681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80182" cy="11874212"/>
                    </a:xfrm>
                    <a:prstGeom prst="rect">
                      <a:avLst/>
                    </a:prstGeom>
                    <a:noFill/>
                    <a:ln>
                      <a:noFill/>
                    </a:ln>
                  </pic:spPr>
                </pic:pic>
              </a:graphicData>
            </a:graphic>
            <wp14:sizeRelV relativeFrom="margin">
              <wp14:pctHeight>0</wp14:pctHeight>
            </wp14:sizeRelV>
          </wp:anchor>
        </w:drawing>
      </w:r>
      <w:r w:rsidRPr="00092BB0">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7866AA82" wp14:editId="15A82B13">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Pr="00092BB0">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6F099E55" wp14:editId="5F0C1824">
                <wp:simplePos x="0" y="0"/>
                <wp:positionH relativeFrom="column">
                  <wp:posOffset>935355</wp:posOffset>
                </wp:positionH>
                <wp:positionV relativeFrom="paragraph">
                  <wp:posOffset>2282190</wp:posOffset>
                </wp:positionV>
                <wp:extent cx="5473065" cy="2509520"/>
                <wp:effectExtent l="0" t="0" r="0" b="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73065" cy="2509520"/>
                        </a:xfrm>
                        <a:prstGeom prst="rect">
                          <a:avLst/>
                        </a:prstGeom>
                        <a:noFill/>
                        <a:ln w="25400" cap="flat" cmpd="sng" algn="ctr">
                          <a:noFill/>
                          <a:prstDash val="solid"/>
                        </a:ln>
                        <a:effectLst/>
                      </wps:spPr>
                      <wps:txbx>
                        <w:txbxContent>
                          <w:p w:rsidR="00092BB0" w:rsidRPr="00092BB0" w:rsidRDefault="00092BB0" w:rsidP="00092BB0">
                            <w:pPr>
                              <w:jc w:val="right"/>
                              <w:rPr>
                                <w:rFonts w:ascii="Cambria" w:hAnsi="Cambria"/>
                                <w:b/>
                                <w:bCs/>
                                <w:color w:val="FF0000"/>
                                <w:sz w:val="60"/>
                                <w:szCs w:val="60"/>
                              </w:rPr>
                            </w:pPr>
                            <w:r w:rsidRPr="00092BB0">
                              <w:rPr>
                                <w:rFonts w:ascii="Cambria" w:hAnsi="Cambria"/>
                                <w:b/>
                                <w:bCs/>
                                <w:color w:val="FF0000"/>
                                <w:sz w:val="60"/>
                                <w:szCs w:val="60"/>
                              </w:rPr>
                              <w:t>2023/2024</w:t>
                            </w:r>
                          </w:p>
                          <w:p w:rsidR="00092BB0" w:rsidRPr="00092BB0" w:rsidRDefault="00092BB0" w:rsidP="00092BB0">
                            <w:pPr>
                              <w:jc w:val="right"/>
                              <w:rPr>
                                <w:rFonts w:ascii="Cambria" w:hAnsi="Cambria"/>
                                <w:b/>
                                <w:bCs/>
                                <w:sz w:val="130"/>
                                <w:szCs w:val="130"/>
                              </w:rPr>
                            </w:pPr>
                            <w:r w:rsidRPr="00092BB0">
                              <w:rPr>
                                <w:rFonts w:ascii="Cambria" w:hAnsi="Cambria"/>
                                <w:b/>
                                <w:bCs/>
                                <w:sz w:val="130"/>
                                <w:szCs w:val="130"/>
                              </w:rPr>
                              <w:t>MODUL AJAR</w:t>
                            </w:r>
                          </w:p>
                          <w:p w:rsidR="00092BB0" w:rsidRPr="00092BB0" w:rsidRDefault="00092BB0" w:rsidP="00092BB0">
                            <w:pPr>
                              <w:jc w:val="right"/>
                              <w:rPr>
                                <w:rFonts w:ascii="Cambria" w:hAnsi="Cambria"/>
                                <w:b/>
                                <w:bCs/>
                                <w:sz w:val="56"/>
                                <w:szCs w:val="56"/>
                              </w:rPr>
                            </w:pPr>
                            <w:r w:rsidRPr="00092BB0">
                              <w:rPr>
                                <w:rFonts w:ascii="Cambria" w:hAnsi="Cambria"/>
                                <w:b/>
                                <w:bCs/>
                                <w:sz w:val="56"/>
                                <w:szCs w:val="56"/>
                              </w:rPr>
                              <w:t>BAB 4 : MY SCHOOL ACTIVITIES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F099E55" id="Rectangle 2" o:spid="_x0000_s1026" style="position:absolute;margin-left:73.65pt;margin-top:179.7pt;width:430.95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" filled="f" stroked="f" strokeweight="2pt">
                <v:textbox>
                  <w:txbxContent>
                    <w:p w:rsidR="00092BB0" w:rsidRPr="00092BB0" w:rsidRDefault="00092BB0" w:rsidP="00092BB0">
                      <w:pPr>
                        <w:jc w:val="right"/>
                        <w:rPr>
                          <w:rFonts w:ascii="Cambria" w:hAnsi="Cambria"/>
                          <w:b/>
                          <w:bCs/>
                          <w:color w:val="FF0000"/>
                          <w:sz w:val="60"/>
                          <w:szCs w:val="60"/>
                        </w:rPr>
                      </w:pPr>
                      <w:r w:rsidRPr="00092BB0">
                        <w:rPr>
                          <w:rFonts w:ascii="Cambria" w:hAnsi="Cambria"/>
                          <w:b/>
                          <w:bCs/>
                          <w:color w:val="FF0000"/>
                          <w:sz w:val="60"/>
                          <w:szCs w:val="60"/>
                        </w:rPr>
                        <w:t>2023/2024</w:t>
                      </w:r>
                    </w:p>
                    <w:p w:rsidR="00092BB0" w:rsidRPr="00092BB0" w:rsidRDefault="00092BB0" w:rsidP="00092BB0">
                      <w:pPr>
                        <w:jc w:val="right"/>
                        <w:rPr>
                          <w:rFonts w:ascii="Cambria" w:hAnsi="Cambria"/>
                          <w:b/>
                          <w:bCs/>
                          <w:sz w:val="130"/>
                          <w:szCs w:val="130"/>
                        </w:rPr>
                      </w:pPr>
                      <w:r w:rsidRPr="00092BB0">
                        <w:rPr>
                          <w:rFonts w:ascii="Cambria" w:hAnsi="Cambria"/>
                          <w:b/>
                          <w:bCs/>
                          <w:sz w:val="130"/>
                          <w:szCs w:val="130"/>
                        </w:rPr>
                        <w:t>MODUL AJAR</w:t>
                      </w:r>
                    </w:p>
                    <w:p w:rsidR="00092BB0" w:rsidRPr="00092BB0" w:rsidRDefault="00092BB0" w:rsidP="00092BB0">
                      <w:pPr>
                        <w:jc w:val="right"/>
                        <w:rPr>
                          <w:rFonts w:ascii="Cambria" w:hAnsi="Cambria"/>
                          <w:b/>
                          <w:bCs/>
                          <w:sz w:val="56"/>
                          <w:szCs w:val="56"/>
                        </w:rPr>
                      </w:pPr>
                      <w:r w:rsidRPr="00092BB0">
                        <w:rPr>
                          <w:rFonts w:ascii="Cambria" w:hAnsi="Cambria"/>
                          <w:b/>
                          <w:bCs/>
                          <w:sz w:val="56"/>
                          <w:szCs w:val="56"/>
                        </w:rPr>
                        <w:t>BAB 4 : MY SCHOOL ACTIVITIES</w:t>
                      </w:r>
                    </w:p>
                  </w:txbxContent>
                </v:textbox>
              </v:rect>
            </w:pict>
          </mc:Fallback>
        </mc:AlternateContent>
      </w:r>
      <w:r w:rsidRPr="00092BB0">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6E070141" wp14:editId="1DC81533">
                <wp:simplePos x="0" y="0"/>
                <wp:positionH relativeFrom="column">
                  <wp:posOffset>-69850</wp:posOffset>
                </wp:positionH>
                <wp:positionV relativeFrom="paragraph">
                  <wp:posOffset>9686290</wp:posOffset>
                </wp:positionV>
                <wp:extent cx="6550660" cy="887095"/>
                <wp:effectExtent l="0" t="0" r="2540" b="825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092BB0" w:rsidRPr="003F4AE9" w:rsidRDefault="00092BB0" w:rsidP="00092BB0">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092BB0" w:rsidRPr="003F4AE9" w:rsidRDefault="00092BB0" w:rsidP="00092BB0">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092BB0" w:rsidRPr="00092BB0" w:rsidRDefault="00092BB0" w:rsidP="00092BB0">
                            <w:pPr>
                              <w:spacing w:line="276" w:lineRule="auto"/>
                              <w:jc w:val="right"/>
                              <w:rPr>
                                <w:rFonts w:ascii="Cambria" w:hAnsi="Cambria"/>
                                <w:color w:val="FFFFFF"/>
                                <w:sz w:val="28"/>
                                <w:szCs w:val="2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70141" id="Rectangle 5" o:spid="_x0000_s1027"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M3ISdM/AgAAewQA&#10;AA4AAAAAAAAAAAAAAAAALgIAAGRycy9lMm9Eb2MueG1sUEsBAi0AFAAGAAgAAAAhAGo5eZHhAAAA&#10;DgEAAA8AAAAAAAAAAAAAAAAAmQQAAGRycy9kb3ducmV2LnhtbFBLBQYAAAAABAAEAPMAAACnBQAA&#10;AAA=&#10;" filled="f" stroked="f" strokeweight="2pt">
                <v:textbox inset="0,0,0,0">
                  <w:txbxContent>
                    <w:p w:rsidR="00092BB0" w:rsidRPr="003F4AE9" w:rsidRDefault="00092BB0" w:rsidP="00092BB0">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092BB0" w:rsidRPr="003F4AE9" w:rsidRDefault="00092BB0" w:rsidP="00092BB0">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092BB0" w:rsidRPr="00092BB0" w:rsidRDefault="00092BB0" w:rsidP="00092BB0">
                      <w:pPr>
                        <w:spacing w:line="276" w:lineRule="auto"/>
                        <w:jc w:val="right"/>
                        <w:rPr>
                          <w:rFonts w:ascii="Cambria" w:hAnsi="Cambria"/>
                          <w:color w:val="FFFFFF"/>
                          <w:sz w:val="28"/>
                          <w:szCs w:val="28"/>
                        </w:rPr>
                      </w:pPr>
                    </w:p>
                  </w:txbxContent>
                </v:textbox>
              </v:rect>
            </w:pict>
          </mc:Fallback>
        </mc:AlternateContent>
      </w:r>
      <w:r w:rsidRPr="00092BB0">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1FE1FF4D" wp14:editId="3C0BE22C">
                <wp:simplePos x="0" y="0"/>
                <wp:positionH relativeFrom="column">
                  <wp:posOffset>2226945</wp:posOffset>
                </wp:positionH>
                <wp:positionV relativeFrom="paragraph">
                  <wp:posOffset>7994015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2" name="Rectangle 3"/>
                        <wps:cNvSpPr/>
                        <wps:spPr>
                          <a:xfrm>
                            <a:off x="0" y="0"/>
                            <a:ext cx="1281430" cy="1371600"/>
                          </a:xfrm>
                          <a:prstGeom prst="rect">
                            <a:avLst/>
                          </a:prstGeom>
                          <a:noFill/>
                          <a:ln w="25400" cap="flat" cmpd="sng" algn="ctr">
                            <a:noFill/>
                            <a:prstDash val="solid"/>
                          </a:ln>
                          <a:effectLst/>
                        </wps:spPr>
                        <wps:txbx>
                          <w:txbxContent>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PENYUSUN</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NIP</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Rectangle 4"/>
                        <wps:cNvSpPr/>
                        <wps:spPr>
                          <a:xfrm>
                            <a:off x="1317811" y="0"/>
                            <a:ext cx="3021106" cy="1371600"/>
                          </a:xfrm>
                          <a:prstGeom prst="rect">
                            <a:avLst/>
                          </a:prstGeom>
                          <a:noFill/>
                          <a:ln w="25400" cap="flat" cmpd="sng" algn="ctr">
                            <a:noFill/>
                            <a:prstDash val="solid"/>
                          </a:ln>
                          <a:effectLst/>
                        </wps:spPr>
                        <wps:txbx>
                          <w:txbxContent>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 xml:space="preserve">: ADMIN </w:t>
                              </w:r>
                              <w:r>
                                <w:rPr>
                                  <w:rFonts w:ascii="Cambria" w:hAnsi="Cambria"/>
                                  <w:color w:val="FFFFFF"/>
                                  <w:sz w:val="30"/>
                                  <w:szCs w:val="30"/>
                                </w:rPr>
                                <w:t>GURUBANTU</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 xml:space="preserve">: </w:t>
                              </w:r>
                              <w:r>
                                <w:rPr>
                                  <w:rFonts w:ascii="Cambria" w:hAnsi="Cambria"/>
                                  <w:color w:val="FFFFFF"/>
                                  <w:sz w:val="30"/>
                                  <w:szCs w:val="30"/>
                                </w:rPr>
                                <w:t>-</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FE1FF4D" id="Group 6" o:spid="_x0000_s1028" style="position:absolute;margin-left:175.35pt;margin-top:629.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">
                <v:rect id="Rectangle 3" o:spid="_x0000_s1029"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" filled="f" stroked="f" strokeweight="2pt">
                  <v:textbox inset="0,0,0,0">
                    <w:txbxContent>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PENYUSUN</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NIP</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KELAS/PASE</w:t>
                        </w:r>
                      </w:p>
                    </w:txbxContent>
                  </v:textbox>
                </v:rect>
                <v:rect id="Rectangle 4" o:spid="_x0000_s1030"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" filled="f" stroked="f" strokeweight="2pt">
                  <v:textbox inset="0,0,0,0">
                    <w:txbxContent>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 xml:space="preserve">: ADMIN </w:t>
                        </w:r>
                        <w:r>
                          <w:rPr>
                            <w:rFonts w:ascii="Cambria" w:hAnsi="Cambria"/>
                            <w:color w:val="FFFFFF"/>
                            <w:sz w:val="30"/>
                            <w:szCs w:val="30"/>
                          </w:rPr>
                          <w:t>GURUBANTU</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 xml:space="preserve">: </w:t>
                        </w:r>
                        <w:r>
                          <w:rPr>
                            <w:rFonts w:ascii="Cambria" w:hAnsi="Cambria"/>
                            <w:color w:val="FFFFFF"/>
                            <w:sz w:val="30"/>
                            <w:szCs w:val="30"/>
                          </w:rPr>
                          <w:t>-</w:t>
                        </w:r>
                      </w:p>
                      <w:p w:rsidR="00092BB0" w:rsidRPr="00092BB0" w:rsidRDefault="00092BB0" w:rsidP="00092BB0">
                        <w:pPr>
                          <w:spacing w:line="480" w:lineRule="auto"/>
                          <w:rPr>
                            <w:rFonts w:ascii="Cambria" w:hAnsi="Cambria"/>
                            <w:color w:val="FFFFFF"/>
                            <w:sz w:val="30"/>
                            <w:szCs w:val="30"/>
                          </w:rPr>
                        </w:pPr>
                        <w:r w:rsidRPr="00092BB0">
                          <w:rPr>
                            <w:rFonts w:ascii="Cambria" w:hAnsi="Cambria"/>
                            <w:color w:val="FFFFFF"/>
                            <w:sz w:val="30"/>
                            <w:szCs w:val="30"/>
                          </w:rPr>
                          <w:t>: VII / D</w:t>
                        </w:r>
                      </w:p>
                    </w:txbxContent>
                  </v:textbox>
                </v:rect>
              </v:group>
            </w:pict>
          </mc:Fallback>
        </mc:AlternateContent>
      </w:r>
      <w:r w:rsidRPr="00092BB0">
        <w:rPr>
          <w:rFonts w:ascii="Cambria" w:eastAsia="Times New Roman" w:hAnsi="Cambria" w:cs="Times New Roman"/>
          <w:kern w:val="0"/>
          <w:sz w:val="38"/>
          <w:szCs w:val="38"/>
          <w:lang w:val="id"/>
          <w14:ligatures w14:val="none"/>
        </w:rPr>
        <w:br w:type="page"/>
      </w:r>
    </w:p>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034C829C" wp14:editId="293B465B">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6206E6ED" wp14:editId="3DD60916">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8A613D8"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MODUL</w:t>
      </w:r>
      <w:r w:rsidRPr="00092BB0">
        <w:rPr>
          <w:rFonts w:ascii="Cambria" w:eastAsia="Times New Roman" w:hAnsi="Cambria" w:cs="Times New Roman"/>
          <w:b/>
          <w:bCs/>
          <w:spacing w:val="-1"/>
          <w:kern w:val="0"/>
          <w:sz w:val="38"/>
          <w:szCs w:val="38"/>
          <w:lang w:val="id"/>
          <w14:ligatures w14:val="none"/>
        </w:rPr>
        <w:t xml:space="preserve"> </w:t>
      </w:r>
      <w:r w:rsidRPr="00092BB0">
        <w:rPr>
          <w:rFonts w:ascii="Cambria" w:eastAsia="Times New Roman" w:hAnsi="Cambria" w:cs="Times New Roman"/>
          <w:b/>
          <w:bCs/>
          <w:kern w:val="0"/>
          <w:sz w:val="38"/>
          <w:szCs w:val="38"/>
          <w:lang w:val="id"/>
          <w14:ligatures w14:val="none"/>
        </w:rPr>
        <w:t>AJAR</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98"/>
      </w:tblGrid>
      <w:tr w:rsidR="00092BB0" w:rsidRPr="00092BB0" w:rsidTr="00092BB0">
        <w:tc>
          <w:tcPr>
            <w:tcW w:w="10098" w:type="dxa"/>
            <w:shd w:val="clear" w:color="auto" w:fill="9BBB59"/>
          </w:tcPr>
          <w:p w:rsidR="00092BB0" w:rsidRPr="00092BB0" w:rsidRDefault="00092BB0" w:rsidP="00092BB0">
            <w:pPr>
              <w:tabs>
                <w:tab w:val="left" w:pos="550"/>
              </w:tabs>
              <w:ind w:left="-57"/>
              <w:rPr>
                <w:rFonts w:ascii="Cambria" w:eastAsia="Times New Roman" w:hAnsi="Cambria" w:cs="Times New Roman"/>
                <w:b/>
                <w:color w:val="1F497D"/>
                <w:lang w:val="id"/>
              </w:rPr>
            </w:pPr>
            <w:r w:rsidRPr="00092BB0">
              <w:rPr>
                <w:rFonts w:ascii="Cambria" w:eastAsia="Times New Roman" w:hAnsi="Cambria" w:cs="Times New Roman"/>
                <w:b/>
                <w:color w:val="1F497D"/>
                <w:lang w:val="id"/>
              </w:rPr>
              <w:t>INFORMASI UMUM</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kern w:val="0"/>
          <w:sz w:val="10"/>
          <w:szCs w:val="1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092BB0" w:rsidRPr="00092BB0" w:rsidTr="00092BB0">
        <w:tc>
          <w:tcPr>
            <w:tcW w:w="573" w:type="dxa"/>
            <w:shd w:val="clear" w:color="auto" w:fill="FFFFFF"/>
          </w:tcPr>
          <w:p w:rsidR="00092BB0" w:rsidRPr="00092BB0" w:rsidRDefault="00092BB0" w:rsidP="00092BB0">
            <w:pPr>
              <w:tabs>
                <w:tab w:val="left" w:pos="459"/>
                <w:tab w:val="left" w:pos="1168"/>
              </w:tabs>
              <w:ind w:left="-57" w:right="113"/>
              <w:rPr>
                <w:rFonts w:ascii="Cambria" w:eastAsia="Times New Roman" w:hAnsi="Cambria" w:cs="Times New Roman"/>
                <w:b/>
                <w:lang w:val="id"/>
              </w:rPr>
            </w:pPr>
            <w:r w:rsidRPr="00092BB0">
              <w:rPr>
                <w:rFonts w:ascii="Cambria" w:eastAsia="Times New Roman" w:hAnsi="Cambria" w:cs="Times New Roman"/>
                <w:b/>
                <w:noProof/>
                <w:lang w:val="id"/>
              </w:rPr>
              <w:drawing>
                <wp:inline distT="0" distB="0" distL="0" distR="0" wp14:anchorId="45F0F627" wp14:editId="48201241">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092BB0" w:rsidRPr="00092BB0" w:rsidRDefault="00092BB0" w:rsidP="00092BB0">
            <w:pPr>
              <w:tabs>
                <w:tab w:val="left" w:pos="459"/>
                <w:tab w:val="left" w:pos="1168"/>
              </w:tabs>
              <w:ind w:left="-113"/>
              <w:rPr>
                <w:rFonts w:ascii="Cambria" w:eastAsia="Times New Roman" w:hAnsi="Cambria" w:cs="Times New Roman"/>
                <w:b/>
                <w:lang w:val="id"/>
              </w:rPr>
            </w:pPr>
            <w:r w:rsidRPr="00092BB0">
              <w:rPr>
                <w:rFonts w:ascii="Cambria" w:eastAsia="Times New Roman" w:hAnsi="Cambria" w:cs="Times New Roman"/>
                <w:b/>
                <w:lang w:val="id"/>
              </w:rPr>
              <w:t>IDENTITAS MODUL</w:t>
            </w:r>
          </w:p>
        </w:tc>
      </w:tr>
    </w:tbl>
    <w:p w:rsidR="00092BB0" w:rsidRPr="00092BB0" w:rsidRDefault="00092BB0" w:rsidP="00092BB0">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268"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268"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268"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092BB0" w:rsidRPr="00092BB0" w:rsidTr="00092BB0">
        <w:tc>
          <w:tcPr>
            <w:tcW w:w="566" w:type="dxa"/>
            <w:shd w:val="clear" w:color="auto" w:fill="FFFFFF"/>
          </w:tcPr>
          <w:p w:rsidR="00092BB0" w:rsidRPr="00092BB0" w:rsidRDefault="00092BB0" w:rsidP="00092BB0">
            <w:pPr>
              <w:tabs>
                <w:tab w:val="left" w:pos="459"/>
                <w:tab w:val="left" w:pos="1168"/>
              </w:tabs>
              <w:spacing w:line="276" w:lineRule="auto"/>
              <w:ind w:left="-57" w:right="113"/>
              <w:rPr>
                <w:rFonts w:ascii="Cambria" w:eastAsia="Times New Roman" w:hAnsi="Cambria" w:cs="Times New Roman"/>
                <w:b/>
                <w:lang w:val="id"/>
              </w:rPr>
            </w:pPr>
            <w:r w:rsidRPr="00092BB0">
              <w:rPr>
                <w:rFonts w:ascii="Cambria" w:eastAsia="Times New Roman" w:hAnsi="Cambria" w:cs="Times New Roman"/>
                <w:b/>
                <w:noProof/>
                <w:lang w:val="id"/>
              </w:rPr>
              <w:drawing>
                <wp:inline distT="0" distB="0" distL="0" distR="0" wp14:anchorId="11692A86" wp14:editId="0A91012B">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b/>
                <w:lang w:val="id"/>
              </w:rPr>
              <w:t>KOMPETENSI AWAL</w:t>
            </w:r>
          </w:p>
        </w:tc>
      </w:tr>
    </w:tbl>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Talk about class schedules and school subjects;</w:t>
      </w:r>
    </w:p>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Talk about online learning tips; and</w:t>
      </w:r>
    </w:p>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Describe one’s study habits.</w:t>
      </w:r>
    </w:p>
    <w:p w:rsidR="00092BB0" w:rsidRPr="00092BB0" w:rsidRDefault="00092BB0" w:rsidP="00092BB0">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092BB0" w:rsidRPr="00092BB0" w:rsidTr="00092BB0">
        <w:tc>
          <w:tcPr>
            <w:tcW w:w="566" w:type="dxa"/>
            <w:shd w:val="clear" w:color="auto" w:fill="FFFFFF"/>
          </w:tcPr>
          <w:p w:rsidR="00092BB0" w:rsidRPr="00092BB0" w:rsidRDefault="00092BB0" w:rsidP="00092BB0">
            <w:pPr>
              <w:tabs>
                <w:tab w:val="left" w:pos="459"/>
                <w:tab w:val="left" w:pos="1168"/>
              </w:tabs>
              <w:spacing w:line="276" w:lineRule="auto"/>
              <w:ind w:left="-57" w:right="113"/>
              <w:rPr>
                <w:rFonts w:ascii="Cambria" w:eastAsia="Times New Roman" w:hAnsi="Cambria" w:cs="Times New Roman"/>
                <w:b/>
                <w:lang w:val="id"/>
              </w:rPr>
            </w:pPr>
            <w:r w:rsidRPr="00092BB0">
              <w:rPr>
                <w:rFonts w:ascii="Cambria" w:eastAsia="Times New Roman" w:hAnsi="Cambria" w:cs="Times New Roman"/>
                <w:b/>
                <w:noProof/>
                <w:lang w:val="id"/>
              </w:rPr>
              <w:drawing>
                <wp:inline distT="0" distB="0" distL="0" distR="0" wp14:anchorId="77E681B8" wp14:editId="610B6B66">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b/>
                <w:lang w:val="id"/>
              </w:rPr>
              <w:t>SARANA DAN PRASARANA</w:t>
            </w:r>
          </w:p>
        </w:tc>
      </w:tr>
    </w:tbl>
    <w:p w:rsidR="00092BB0" w:rsidRPr="00092BB0" w:rsidRDefault="00092BB0" w:rsidP="00092BB0">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968"/>
        <w:gridCol w:w="326"/>
        <w:gridCol w:w="2786"/>
        <w:gridCol w:w="326"/>
        <w:gridCol w:w="2833"/>
      </w:tblGrid>
      <w:tr w:rsidR="00092BB0" w:rsidRPr="00092BB0" w:rsidTr="00963363">
        <w:tc>
          <w:tcPr>
            <w:tcW w:w="336"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1.</w:t>
            </w:r>
          </w:p>
        </w:tc>
        <w:tc>
          <w:tcPr>
            <w:tcW w:w="3002"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Gawai</w:t>
            </w:r>
          </w:p>
        </w:tc>
        <w:tc>
          <w:tcPr>
            <w:tcW w:w="283"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4.</w:t>
            </w:r>
          </w:p>
        </w:tc>
        <w:tc>
          <w:tcPr>
            <w:tcW w:w="2835"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Buku</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Teks</w:t>
            </w:r>
          </w:p>
        </w:tc>
        <w:tc>
          <w:tcPr>
            <w:tcW w:w="284"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7.</w:t>
            </w:r>
          </w:p>
        </w:tc>
        <w:tc>
          <w:tcPr>
            <w:tcW w:w="2835"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Handout</w:t>
            </w:r>
            <w:r w:rsidRPr="00092BB0">
              <w:rPr>
                <w:rFonts w:ascii="Cambria" w:eastAsia="Times New Roman" w:hAnsi="Cambria" w:cs="Times New Roman"/>
                <w:spacing w:val="-2"/>
                <w:lang w:val="id"/>
              </w:rPr>
              <w:t xml:space="preserve"> </w:t>
            </w:r>
            <w:r w:rsidRPr="00092BB0">
              <w:rPr>
                <w:rFonts w:ascii="Cambria" w:eastAsia="Times New Roman" w:hAnsi="Cambria" w:cs="Times New Roman"/>
                <w:lang w:val="id"/>
              </w:rPr>
              <w:t>materi</w:t>
            </w:r>
          </w:p>
        </w:tc>
      </w:tr>
      <w:tr w:rsidR="00092BB0" w:rsidRPr="00092BB0" w:rsidTr="00963363">
        <w:tc>
          <w:tcPr>
            <w:tcW w:w="336"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2.</w:t>
            </w:r>
          </w:p>
        </w:tc>
        <w:tc>
          <w:tcPr>
            <w:tcW w:w="3002"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Laptop/Komputer</w:t>
            </w:r>
            <w:r w:rsidRPr="00092BB0">
              <w:rPr>
                <w:rFonts w:ascii="Cambria" w:eastAsia="Times New Roman" w:hAnsi="Cambria" w:cs="Times New Roman"/>
                <w:spacing w:val="-3"/>
                <w:lang w:val="id"/>
              </w:rPr>
              <w:t xml:space="preserve"> </w:t>
            </w:r>
            <w:r w:rsidRPr="00092BB0">
              <w:rPr>
                <w:rFonts w:ascii="Cambria" w:eastAsia="Times New Roman" w:hAnsi="Cambria" w:cs="Times New Roman"/>
                <w:lang w:val="id"/>
              </w:rPr>
              <w:t>PC</w:t>
            </w:r>
          </w:p>
        </w:tc>
        <w:tc>
          <w:tcPr>
            <w:tcW w:w="283"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5.</w:t>
            </w:r>
          </w:p>
        </w:tc>
        <w:tc>
          <w:tcPr>
            <w:tcW w:w="2835"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Papan</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tulis/White</w:t>
            </w:r>
            <w:r w:rsidRPr="00092BB0">
              <w:rPr>
                <w:rFonts w:ascii="Cambria" w:eastAsia="Times New Roman" w:hAnsi="Cambria" w:cs="Times New Roman"/>
                <w:spacing w:val="-2"/>
                <w:lang w:val="id"/>
              </w:rPr>
              <w:t xml:space="preserve"> </w:t>
            </w:r>
            <w:r w:rsidRPr="00092BB0">
              <w:rPr>
                <w:rFonts w:ascii="Cambria" w:eastAsia="Times New Roman" w:hAnsi="Cambria" w:cs="Times New Roman"/>
                <w:lang w:val="id"/>
              </w:rPr>
              <w:t>Board</w:t>
            </w:r>
          </w:p>
        </w:tc>
        <w:tc>
          <w:tcPr>
            <w:tcW w:w="284"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8.</w:t>
            </w:r>
          </w:p>
        </w:tc>
        <w:tc>
          <w:tcPr>
            <w:tcW w:w="2835"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Infokus/Proyektor/Pointer</w:t>
            </w:r>
          </w:p>
        </w:tc>
      </w:tr>
      <w:tr w:rsidR="00092BB0" w:rsidRPr="00092BB0" w:rsidTr="00963363">
        <w:tc>
          <w:tcPr>
            <w:tcW w:w="336"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3.</w:t>
            </w:r>
          </w:p>
        </w:tc>
        <w:tc>
          <w:tcPr>
            <w:tcW w:w="3002"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Akses</w:t>
            </w:r>
            <w:r w:rsidRPr="00092BB0">
              <w:rPr>
                <w:rFonts w:ascii="Cambria" w:eastAsia="Times New Roman" w:hAnsi="Cambria" w:cs="Times New Roman"/>
                <w:spacing w:val="-7"/>
                <w:lang w:val="id"/>
              </w:rPr>
              <w:t xml:space="preserve"> </w:t>
            </w:r>
            <w:r w:rsidRPr="00092BB0">
              <w:rPr>
                <w:rFonts w:ascii="Cambria" w:eastAsia="Times New Roman" w:hAnsi="Cambria" w:cs="Times New Roman"/>
                <w:lang w:val="id"/>
              </w:rPr>
              <w:t>Internet</w:t>
            </w:r>
            <w:r w:rsidRPr="00092BB0">
              <w:rPr>
                <w:rFonts w:ascii="Cambria" w:eastAsia="Times New Roman" w:hAnsi="Cambria" w:cs="Times New Roman"/>
                <w:sz w:val="24"/>
                <w:szCs w:val="24"/>
                <w:lang w:val="id"/>
              </w:rPr>
              <w:t xml:space="preserve"> </w:t>
            </w:r>
            <w:r w:rsidR="00102522">
              <w:rPr>
                <w:rFonts w:ascii="Cambria" w:eastAsia="Times New Roman" w:hAnsi="Cambria" w:cs="Times New Roman"/>
                <w:sz w:val="24"/>
                <w:szCs w:val="24"/>
                <w:lang w:val="id-ID"/>
              </w:rPr>
              <w:t>g</w:t>
            </w:r>
            <w:r w:rsidR="00102522">
              <w:rPr>
                <w:rFonts w:ascii="Cambria" w:eastAsia="Times New Roman" w:hAnsi="Cambria" w:cs="Times New Roman"/>
                <w:lang w:val="id"/>
              </w:rPr>
              <w:t>urubantu.com</w:t>
            </w:r>
          </w:p>
        </w:tc>
        <w:tc>
          <w:tcPr>
            <w:tcW w:w="283"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6.</w:t>
            </w:r>
          </w:p>
        </w:tc>
        <w:tc>
          <w:tcPr>
            <w:tcW w:w="2835"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Lembar</w:t>
            </w:r>
            <w:r w:rsidRPr="00092BB0">
              <w:rPr>
                <w:rFonts w:ascii="Cambria" w:eastAsia="Times New Roman" w:hAnsi="Cambria" w:cs="Times New Roman"/>
                <w:spacing w:val="-2"/>
                <w:lang w:val="id"/>
              </w:rPr>
              <w:t xml:space="preserve"> </w:t>
            </w:r>
            <w:r w:rsidRPr="00092BB0">
              <w:rPr>
                <w:rFonts w:ascii="Cambria" w:eastAsia="Times New Roman" w:hAnsi="Cambria" w:cs="Times New Roman"/>
                <w:lang w:val="id"/>
              </w:rPr>
              <w:t>kerja</w:t>
            </w:r>
          </w:p>
        </w:tc>
        <w:tc>
          <w:tcPr>
            <w:tcW w:w="284" w:type="dxa"/>
            <w:tcBorders>
              <w:top w:val="nil"/>
              <w:left w:val="nil"/>
              <w:bottom w:val="nil"/>
              <w:right w:val="nil"/>
            </w:tcBorders>
          </w:tcPr>
          <w:p w:rsidR="00092BB0" w:rsidRPr="00092BB0" w:rsidRDefault="00092BB0" w:rsidP="00092BB0">
            <w:pPr>
              <w:spacing w:line="276" w:lineRule="auto"/>
              <w:ind w:left="-57" w:right="-57"/>
              <w:rPr>
                <w:rFonts w:ascii="Cambria" w:eastAsia="Times New Roman" w:hAnsi="Cambria" w:cs="Times New Roman"/>
                <w:bCs/>
                <w:lang w:val="id"/>
              </w:rPr>
            </w:pPr>
            <w:r w:rsidRPr="00092BB0">
              <w:rPr>
                <w:rFonts w:ascii="Cambria" w:eastAsia="Times New Roman" w:hAnsi="Cambria" w:cs="Times New Roman"/>
                <w:bCs/>
                <w:lang w:val="id"/>
              </w:rPr>
              <w:t>9.</w:t>
            </w:r>
          </w:p>
        </w:tc>
        <w:tc>
          <w:tcPr>
            <w:tcW w:w="2835" w:type="dxa"/>
            <w:tcBorders>
              <w:top w:val="nil"/>
              <w:left w:val="nil"/>
              <w:bottom w:val="nil"/>
              <w:right w:val="nil"/>
            </w:tcBorders>
          </w:tcPr>
          <w:p w:rsidR="00092BB0" w:rsidRPr="00092BB0" w:rsidRDefault="00092BB0" w:rsidP="00092BB0">
            <w:pPr>
              <w:spacing w:line="276" w:lineRule="auto"/>
              <w:rPr>
                <w:rFonts w:ascii="Cambria" w:eastAsia="Times New Roman" w:hAnsi="Cambria" w:cs="Times New Roman"/>
                <w:bCs/>
                <w:lang w:val="id"/>
              </w:rPr>
            </w:pPr>
            <w:r w:rsidRPr="00092BB0">
              <w:rPr>
                <w:rFonts w:ascii="Cambria" w:eastAsia="Times New Roman" w:hAnsi="Cambria" w:cs="Times New Roman"/>
                <w:lang w:val="id"/>
              </w:rPr>
              <w:t>Referensi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lain</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yang</w:t>
            </w:r>
          </w:p>
        </w:tc>
      </w:tr>
    </w:tbl>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092BB0" w:rsidRPr="00092BB0" w:rsidTr="00092BB0">
        <w:tc>
          <w:tcPr>
            <w:tcW w:w="602" w:type="dxa"/>
            <w:shd w:val="clear" w:color="auto" w:fill="FFFFFF"/>
          </w:tcPr>
          <w:p w:rsidR="00092BB0" w:rsidRPr="00092BB0" w:rsidRDefault="00092BB0" w:rsidP="00092BB0">
            <w:pPr>
              <w:tabs>
                <w:tab w:val="left" w:pos="459"/>
                <w:tab w:val="left" w:pos="1168"/>
              </w:tabs>
              <w:spacing w:line="276" w:lineRule="auto"/>
              <w:ind w:left="-57" w:right="113"/>
              <w:rPr>
                <w:rFonts w:ascii="Cambria" w:eastAsia="Times New Roman" w:hAnsi="Cambria" w:cs="Times New Roman"/>
                <w:b/>
                <w:lang w:val="id"/>
              </w:rPr>
            </w:pPr>
            <w:r w:rsidRPr="00092BB0">
              <w:rPr>
                <w:rFonts w:ascii="Cambria" w:eastAsia="Times New Roman" w:hAnsi="Cambria" w:cs="Times New Roman"/>
                <w:b/>
                <w:noProof/>
                <w:lang w:val="id"/>
              </w:rPr>
              <w:drawing>
                <wp:inline distT="0" distB="0" distL="0" distR="0" wp14:anchorId="0E241621" wp14:editId="19719CF3">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b/>
                <w:lang w:val="id"/>
              </w:rPr>
              <w:t>MODEL PEMBELAJARAN</w:t>
            </w:r>
          </w:p>
        </w:tc>
      </w:tr>
    </w:tbl>
    <w:p w:rsidR="00092BB0" w:rsidRPr="00092BB0" w:rsidRDefault="00092BB0" w:rsidP="00092BB0">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i/>
          <w:kern w:val="0"/>
          <w:lang w:val="id"/>
          <w14:ligatures w14:val="none"/>
        </w:rPr>
        <w:tab/>
        <w:t>Project</w:t>
      </w:r>
      <w:r w:rsidRPr="00092BB0">
        <w:rPr>
          <w:rFonts w:ascii="Cambria" w:eastAsia="Times New Roman" w:hAnsi="Cambria" w:cs="Times New Roman"/>
          <w:i/>
          <w:spacing w:val="-2"/>
          <w:kern w:val="0"/>
          <w:lang w:val="id"/>
          <w14:ligatures w14:val="none"/>
        </w:rPr>
        <w:t xml:space="preserve"> </w:t>
      </w:r>
      <w:r w:rsidRPr="00092BB0">
        <w:rPr>
          <w:rFonts w:ascii="Cambria" w:eastAsia="Times New Roman" w:hAnsi="Cambria" w:cs="Times New Roman"/>
          <w:i/>
          <w:kern w:val="0"/>
          <w:lang w:val="id"/>
          <w14:ligatures w14:val="none"/>
        </w:rPr>
        <w:t>Based</w:t>
      </w:r>
      <w:r w:rsidRPr="00092BB0">
        <w:rPr>
          <w:rFonts w:ascii="Cambria" w:eastAsia="Times New Roman" w:hAnsi="Cambria" w:cs="Times New Roman"/>
          <w:i/>
          <w:spacing w:val="-1"/>
          <w:kern w:val="0"/>
          <w:lang w:val="id"/>
          <w14:ligatures w14:val="none"/>
        </w:rPr>
        <w:t xml:space="preserve"> </w:t>
      </w:r>
      <w:r w:rsidRPr="00092BB0">
        <w:rPr>
          <w:rFonts w:ascii="Cambria" w:eastAsia="Times New Roman" w:hAnsi="Cambria" w:cs="Times New Roman"/>
          <w:i/>
          <w:kern w:val="0"/>
          <w:lang w:val="id"/>
          <w14:ligatures w14:val="none"/>
        </w:rPr>
        <w:t>Learning</w:t>
      </w:r>
      <w:r w:rsidRPr="00092BB0">
        <w:rPr>
          <w:rFonts w:ascii="Cambria" w:eastAsia="Times New Roman" w:hAnsi="Cambria" w:cs="Times New Roman"/>
          <w:i/>
          <w:spacing w:val="-1"/>
          <w:kern w:val="0"/>
          <w:lang w:val="id"/>
          <w14:ligatures w14:val="none"/>
        </w:rPr>
        <w:t xml:space="preserve"> </w:t>
      </w:r>
      <w:r w:rsidRPr="00092BB0">
        <w:rPr>
          <w:rFonts w:ascii="Cambria" w:eastAsia="Times New Roman" w:hAnsi="Cambria" w:cs="Times New Roman"/>
          <w:kern w:val="0"/>
          <w:lang w:val="id"/>
          <w14:ligatures w14:val="none"/>
        </w:rPr>
        <w:t>(PBL)</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terintegrasi</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pembelajaran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berdiferensiasi</w:t>
      </w:r>
    </w:p>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092BB0" w:rsidRPr="00092BB0" w:rsidTr="00092BB0">
        <w:tc>
          <w:tcPr>
            <w:tcW w:w="542" w:type="dxa"/>
            <w:shd w:val="clear" w:color="auto" w:fill="FFFFFF"/>
          </w:tcPr>
          <w:p w:rsidR="00092BB0" w:rsidRPr="00092BB0" w:rsidRDefault="00092BB0" w:rsidP="00092BB0">
            <w:pPr>
              <w:tabs>
                <w:tab w:val="left" w:pos="459"/>
                <w:tab w:val="left" w:pos="1168"/>
              </w:tabs>
              <w:spacing w:line="276" w:lineRule="auto"/>
              <w:ind w:left="-57" w:right="113"/>
              <w:rPr>
                <w:rFonts w:ascii="Cambria" w:eastAsia="Times New Roman" w:hAnsi="Cambria" w:cs="Times New Roman"/>
                <w:b/>
                <w:lang w:val="id"/>
              </w:rPr>
            </w:pPr>
            <w:r w:rsidRPr="00092BB0">
              <w:rPr>
                <w:rFonts w:ascii="Cambria" w:eastAsia="Times New Roman" w:hAnsi="Cambria" w:cs="Times New Roman"/>
                <w:b/>
                <w:noProof/>
                <w:lang w:val="id"/>
              </w:rPr>
              <w:drawing>
                <wp:inline distT="0" distB="0" distL="0" distR="0" wp14:anchorId="369EC928" wp14:editId="0497C3D3">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b/>
                <w:lang w:val="id"/>
              </w:rPr>
              <w:t>PROFIL PELAJAR PANCASILA</w:t>
            </w:r>
          </w:p>
        </w:tc>
        <w:tc>
          <w:tcPr>
            <w:tcW w:w="277" w:type="dxa"/>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b/>
                <w:noProof/>
                <w:lang w:val="id"/>
              </w:rPr>
              <w:drawing>
                <wp:inline distT="0" distB="0" distL="0" distR="0" wp14:anchorId="4D402348" wp14:editId="309672C0">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b/>
                <w:lang w:val="id"/>
              </w:rPr>
              <w:t>TARGET PESERTA DIDIK</w:t>
            </w:r>
          </w:p>
        </w:tc>
      </w:tr>
      <w:tr w:rsidR="00092BB0" w:rsidRPr="00092BB0" w:rsidTr="00092BB0">
        <w:tc>
          <w:tcPr>
            <w:tcW w:w="542" w:type="dxa"/>
            <w:shd w:val="clear" w:color="auto" w:fill="FFFFFF"/>
          </w:tcPr>
          <w:p w:rsidR="00092BB0" w:rsidRPr="00092BB0" w:rsidRDefault="00092BB0" w:rsidP="00092BB0">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092BB0" w:rsidRPr="00092BB0" w:rsidRDefault="00092BB0" w:rsidP="00092BB0">
            <w:pPr>
              <w:numPr>
                <w:ilvl w:val="0"/>
                <w:numId w:val="1"/>
              </w:numPr>
              <w:tabs>
                <w:tab w:val="left" w:pos="928"/>
              </w:tabs>
              <w:spacing w:line="276" w:lineRule="auto"/>
              <w:ind w:left="247"/>
              <w:rPr>
                <w:rFonts w:ascii="Cambria" w:eastAsia="Times New Roman" w:hAnsi="Cambria" w:cs="Times New Roman"/>
                <w:lang w:val="id"/>
              </w:rPr>
            </w:pPr>
            <w:r w:rsidRPr="00092BB0">
              <w:rPr>
                <w:rFonts w:ascii="Cambria" w:eastAsia="Times New Roman" w:hAnsi="Cambria" w:cs="Times New Roman"/>
                <w:lang w:val="id"/>
              </w:rPr>
              <w:t>Beriman</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dan bertakwa</w:t>
            </w:r>
            <w:r w:rsidRPr="00092BB0">
              <w:rPr>
                <w:rFonts w:ascii="Cambria" w:eastAsia="Times New Roman" w:hAnsi="Cambria" w:cs="Times New Roman"/>
                <w:spacing w:val="-3"/>
                <w:lang w:val="id"/>
              </w:rPr>
              <w:t xml:space="preserve"> </w:t>
            </w:r>
            <w:r w:rsidRPr="00092BB0">
              <w:rPr>
                <w:rFonts w:ascii="Cambria" w:eastAsia="Times New Roman" w:hAnsi="Cambria" w:cs="Times New Roman"/>
                <w:lang w:val="id"/>
              </w:rPr>
              <w:t>kepada</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Tuhan</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yang maha Esa</w:t>
            </w:r>
          </w:p>
          <w:p w:rsidR="00092BB0" w:rsidRPr="00092BB0" w:rsidRDefault="00092BB0" w:rsidP="00092BB0">
            <w:pPr>
              <w:numPr>
                <w:ilvl w:val="0"/>
                <w:numId w:val="1"/>
              </w:numPr>
              <w:tabs>
                <w:tab w:val="left" w:pos="928"/>
              </w:tabs>
              <w:spacing w:line="276" w:lineRule="auto"/>
              <w:ind w:left="247"/>
              <w:rPr>
                <w:rFonts w:ascii="Cambria" w:eastAsia="Times New Roman" w:hAnsi="Cambria" w:cs="Times New Roman"/>
                <w:lang w:val="id"/>
              </w:rPr>
            </w:pPr>
            <w:r w:rsidRPr="00092BB0">
              <w:rPr>
                <w:rFonts w:ascii="Cambria" w:eastAsia="Times New Roman" w:hAnsi="Cambria" w:cs="Times New Roman"/>
                <w:lang w:val="id"/>
              </w:rPr>
              <w:t>Bergotong</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 xml:space="preserve">royong, </w:t>
            </w:r>
            <w:r w:rsidRPr="00092BB0">
              <w:rPr>
                <w:rFonts w:ascii="Cambria" w:eastAsia="Times New Roman" w:hAnsi="Cambria" w:cs="Times New Roman"/>
              </w:rPr>
              <w:t>Berkebinekaan global</w:t>
            </w:r>
            <w:r w:rsidRPr="00092BB0">
              <w:rPr>
                <w:rFonts w:ascii="Cambria" w:eastAsia="Times New Roman" w:hAnsi="Cambria" w:cs="Times New Roman"/>
                <w:lang w:val="id"/>
              </w:rPr>
              <w:t>, Mandiri, Bernalar Kritis, dan Kreatif</w:t>
            </w:r>
          </w:p>
        </w:tc>
        <w:tc>
          <w:tcPr>
            <w:tcW w:w="277" w:type="dxa"/>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092BB0" w:rsidRPr="00092BB0" w:rsidRDefault="00092BB0" w:rsidP="00092BB0">
            <w:pPr>
              <w:tabs>
                <w:tab w:val="left" w:pos="459"/>
                <w:tab w:val="left" w:pos="1168"/>
              </w:tabs>
              <w:spacing w:line="276" w:lineRule="auto"/>
              <w:ind w:left="-113"/>
              <w:rPr>
                <w:rFonts w:ascii="Cambria" w:eastAsia="Times New Roman" w:hAnsi="Cambria" w:cs="Times New Roman"/>
                <w:b/>
                <w:lang w:val="id"/>
              </w:rPr>
            </w:pPr>
            <w:r w:rsidRPr="00092BB0">
              <w:rPr>
                <w:rFonts w:ascii="Cambria" w:eastAsia="Times New Roman" w:hAnsi="Cambria" w:cs="Times New Roman"/>
                <w:lang w:val="id"/>
              </w:rPr>
              <w:t>Peserta</w:t>
            </w:r>
            <w:r w:rsidRPr="00092BB0">
              <w:rPr>
                <w:rFonts w:ascii="Cambria" w:eastAsia="Times New Roman" w:hAnsi="Cambria" w:cs="Times New Roman"/>
                <w:spacing w:val="-3"/>
                <w:lang w:val="id"/>
              </w:rPr>
              <w:t xml:space="preserve"> </w:t>
            </w:r>
            <w:r w:rsidRPr="00092BB0">
              <w:rPr>
                <w:rFonts w:ascii="Cambria" w:eastAsia="Times New Roman" w:hAnsi="Cambria" w:cs="Times New Roman"/>
                <w:lang w:val="id"/>
              </w:rPr>
              <w:t>didik</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reguler/tipikal:</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umum,</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tidak</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ada</w:t>
            </w:r>
            <w:r w:rsidRPr="00092BB0">
              <w:rPr>
                <w:rFonts w:ascii="Cambria" w:eastAsia="Times New Roman" w:hAnsi="Cambria" w:cs="Times New Roman"/>
                <w:spacing w:val="-2"/>
                <w:lang w:val="id"/>
              </w:rPr>
              <w:t xml:space="preserve"> </w:t>
            </w:r>
            <w:r w:rsidRPr="00092BB0">
              <w:rPr>
                <w:rFonts w:ascii="Cambria" w:eastAsia="Times New Roman" w:hAnsi="Cambria" w:cs="Times New Roman"/>
                <w:lang w:val="id"/>
              </w:rPr>
              <w:t>kesulitan</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dalam</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mencerna</w:t>
            </w:r>
            <w:r w:rsidRPr="00092BB0">
              <w:rPr>
                <w:rFonts w:ascii="Cambria" w:eastAsia="Times New Roman" w:hAnsi="Cambria" w:cs="Times New Roman"/>
                <w:spacing w:val="-2"/>
                <w:lang w:val="id"/>
              </w:rPr>
              <w:t xml:space="preserve"> </w:t>
            </w:r>
            <w:r w:rsidRPr="00092BB0">
              <w:rPr>
                <w:rFonts w:ascii="Cambria" w:eastAsia="Times New Roman" w:hAnsi="Cambria" w:cs="Times New Roman"/>
                <w:lang w:val="id"/>
              </w:rPr>
              <w:t>dan</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memahami</w:t>
            </w:r>
            <w:r w:rsidRPr="00092BB0">
              <w:rPr>
                <w:rFonts w:ascii="Cambria" w:eastAsia="Times New Roman" w:hAnsi="Cambria" w:cs="Times New Roman"/>
                <w:spacing w:val="-57"/>
                <w:lang w:val="id"/>
              </w:rPr>
              <w:t xml:space="preserve"> </w:t>
            </w:r>
            <w:r w:rsidRPr="00092BB0">
              <w:rPr>
                <w:rFonts w:ascii="Cambria" w:eastAsia="Times New Roman" w:hAnsi="Cambria" w:cs="Times New Roman"/>
                <w:lang w:val="id"/>
              </w:rPr>
              <w:t>materi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ajar.</w:t>
            </w:r>
          </w:p>
        </w:tc>
      </w:tr>
    </w:tbl>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92BB0" w:rsidRPr="00092BB0" w:rsidTr="00092BB0">
        <w:tc>
          <w:tcPr>
            <w:tcW w:w="10065" w:type="dxa"/>
            <w:shd w:val="clear" w:color="auto" w:fill="9BBB59"/>
          </w:tcPr>
          <w:p w:rsidR="00092BB0" w:rsidRPr="00092BB0" w:rsidRDefault="00092BB0" w:rsidP="00092BB0">
            <w:pPr>
              <w:tabs>
                <w:tab w:val="left" w:pos="550"/>
              </w:tabs>
              <w:spacing w:line="276" w:lineRule="auto"/>
              <w:ind w:left="-57"/>
              <w:rPr>
                <w:rFonts w:ascii="Cambria" w:eastAsia="Times New Roman" w:hAnsi="Cambria" w:cs="Times New Roman"/>
                <w:b/>
                <w:color w:val="1F497D"/>
                <w:lang w:val="id"/>
              </w:rPr>
            </w:pPr>
            <w:r w:rsidRPr="00092BB0">
              <w:rPr>
                <w:rFonts w:ascii="Cambria" w:eastAsia="Times New Roman" w:hAnsi="Cambria" w:cs="Times New Roman"/>
                <w:b/>
                <w:color w:val="1F497D"/>
                <w:lang w:val="id"/>
              </w:rPr>
              <w:t>KOMPETENSI INTI</w:t>
            </w:r>
          </w:p>
        </w:tc>
      </w:tr>
    </w:tbl>
    <w:p w:rsidR="00092BB0" w:rsidRPr="00092BB0" w:rsidRDefault="00092BB0" w:rsidP="00092BB0">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92BB0" w:rsidRPr="00092BB0" w:rsidTr="00092BB0">
        <w:tc>
          <w:tcPr>
            <w:tcW w:w="10065" w:type="dxa"/>
            <w:tcBorders>
              <w:bottom w:val="single" w:sz="12" w:space="0" w:color="auto"/>
            </w:tcBorders>
            <w:shd w:val="clear" w:color="auto" w:fill="FFFFFF"/>
          </w:tcPr>
          <w:p w:rsidR="00092BB0" w:rsidRPr="00092BB0" w:rsidRDefault="00092BB0" w:rsidP="00092BB0">
            <w:pPr>
              <w:numPr>
                <w:ilvl w:val="0"/>
                <w:numId w:val="2"/>
              </w:numPr>
              <w:tabs>
                <w:tab w:val="left" w:pos="459"/>
                <w:tab w:val="left" w:pos="1168"/>
              </w:tabs>
              <w:spacing w:line="276" w:lineRule="auto"/>
              <w:rPr>
                <w:rFonts w:ascii="Cambria" w:eastAsia="Times New Roman" w:hAnsi="Cambria" w:cs="Times New Roman"/>
                <w:b/>
                <w:lang w:val="id"/>
              </w:rPr>
            </w:pPr>
            <w:r w:rsidRPr="00092BB0">
              <w:rPr>
                <w:rFonts w:ascii="Cambria" w:eastAsia="Times New Roman" w:hAnsi="Cambria" w:cs="Times New Roman"/>
                <w:b/>
                <w:lang w:val="id"/>
              </w:rPr>
              <w:t>TUJUAN PEMBELAJARAN</w:t>
            </w:r>
          </w:p>
        </w:tc>
      </w:tr>
    </w:tbl>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Learners are able Talk about class schedules and school subjects;</w:t>
      </w:r>
    </w:p>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Learners are able Talk about online learning tips; and</w:t>
      </w:r>
    </w:p>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Learners are able Describe one’s study habits.</w:t>
      </w:r>
    </w:p>
    <w:p w:rsidR="00092BB0" w:rsidRPr="00092BB0" w:rsidRDefault="00092BB0" w:rsidP="00092BB0">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92BB0" w:rsidRPr="00092BB0" w:rsidTr="00092BB0">
        <w:tc>
          <w:tcPr>
            <w:tcW w:w="10065" w:type="dxa"/>
            <w:tcBorders>
              <w:bottom w:val="single" w:sz="12" w:space="0" w:color="auto"/>
            </w:tcBorders>
            <w:shd w:val="clear" w:color="auto" w:fill="FFFFFF"/>
          </w:tcPr>
          <w:p w:rsidR="00092BB0" w:rsidRPr="00092BB0" w:rsidRDefault="00092BB0" w:rsidP="00092BB0">
            <w:pPr>
              <w:numPr>
                <w:ilvl w:val="0"/>
                <w:numId w:val="2"/>
              </w:numPr>
              <w:tabs>
                <w:tab w:val="left" w:pos="459"/>
                <w:tab w:val="left" w:pos="1168"/>
              </w:tabs>
              <w:spacing w:line="276" w:lineRule="auto"/>
              <w:rPr>
                <w:rFonts w:ascii="Cambria" w:eastAsia="Times New Roman" w:hAnsi="Cambria" w:cs="Times New Roman"/>
                <w:b/>
                <w:lang w:val="id"/>
              </w:rPr>
            </w:pPr>
            <w:r w:rsidRPr="00092BB0">
              <w:rPr>
                <w:rFonts w:ascii="Cambria" w:eastAsia="Times New Roman" w:hAnsi="Cambria" w:cs="Times New Roman"/>
                <w:b/>
                <w:lang w:val="id"/>
              </w:rPr>
              <w:t>PEMAHAMAN BERMAKNA</w:t>
            </w:r>
          </w:p>
        </w:tc>
      </w:tr>
    </w:tbl>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Able to make My Class Schedule</w:t>
      </w:r>
    </w:p>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Able to make My Online Class</w:t>
      </w:r>
    </w:p>
    <w:p w:rsidR="00092BB0" w:rsidRPr="00092BB0" w:rsidRDefault="00092BB0" w:rsidP="00092BB0">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Able to schedule My Study Habits</w:t>
      </w:r>
    </w:p>
    <w:p w:rsidR="00092BB0" w:rsidRPr="00092BB0" w:rsidRDefault="00092BB0" w:rsidP="00092BB0">
      <w:pPr>
        <w:widowControl w:val="0"/>
        <w:autoSpaceDE w:val="0"/>
        <w:autoSpaceDN w:val="0"/>
        <w:spacing w:after="0" w:line="276" w:lineRule="auto"/>
        <w:ind w:left="927"/>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092BB0" w:rsidRPr="00092BB0" w:rsidTr="00092BB0">
        <w:tc>
          <w:tcPr>
            <w:tcW w:w="10065" w:type="dxa"/>
            <w:tcBorders>
              <w:bottom w:val="single" w:sz="12" w:space="0" w:color="auto"/>
            </w:tcBorders>
            <w:shd w:val="clear" w:color="auto" w:fill="FFFFFF"/>
          </w:tcPr>
          <w:p w:rsidR="00092BB0" w:rsidRPr="00092BB0" w:rsidRDefault="00092BB0" w:rsidP="00092BB0">
            <w:pPr>
              <w:numPr>
                <w:ilvl w:val="0"/>
                <w:numId w:val="2"/>
              </w:numPr>
              <w:tabs>
                <w:tab w:val="left" w:pos="459"/>
                <w:tab w:val="left" w:pos="1168"/>
              </w:tabs>
              <w:spacing w:line="276" w:lineRule="auto"/>
              <w:rPr>
                <w:rFonts w:ascii="Cambria" w:eastAsia="Times New Roman" w:hAnsi="Cambria" w:cs="Times New Roman"/>
                <w:b/>
                <w:lang w:val="id"/>
              </w:rPr>
            </w:pPr>
            <w:r w:rsidRPr="00092BB0">
              <w:rPr>
                <w:rFonts w:ascii="Cambria" w:eastAsia="Times New Roman" w:hAnsi="Cambria" w:cs="Times New Roman"/>
                <w:b/>
                <w:lang w:val="id"/>
              </w:rPr>
              <w:t>PERTANYAAN PEMANTIK</w:t>
            </w:r>
          </w:p>
        </w:tc>
      </w:tr>
    </w:tbl>
    <w:p w:rsidR="00092BB0" w:rsidRPr="00092BB0" w:rsidRDefault="00092BB0" w:rsidP="00092BB0">
      <w:pPr>
        <w:widowControl w:val="0"/>
        <w:numPr>
          <w:ilvl w:val="0"/>
          <w:numId w:val="4"/>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092BB0">
        <w:rPr>
          <w:rFonts w:ascii="Cambria" w:eastAsia="Times New Roman" w:hAnsi="Cambria" w:cs="Calibri"/>
          <w:kern w:val="0"/>
          <w:sz w:val="24"/>
          <w:szCs w:val="24"/>
          <w:lang w:val="id"/>
          <w14:ligatures w14:val="none"/>
        </w:rPr>
        <w:t>Do you have Math on Monday?</w:t>
      </w:r>
    </w:p>
    <w:p w:rsidR="00092BB0" w:rsidRPr="00092BB0" w:rsidRDefault="00092BB0" w:rsidP="00092BB0">
      <w:pPr>
        <w:widowControl w:val="0"/>
        <w:autoSpaceDE w:val="0"/>
        <w:autoSpaceDN w:val="0"/>
        <w:spacing w:after="0" w:line="276" w:lineRule="auto"/>
        <w:ind w:left="1701"/>
        <w:rPr>
          <w:rFonts w:ascii="Cambria" w:eastAsia="Times New Roman" w:hAnsi="Cambria" w:cs="Times New Roman"/>
          <w:b/>
          <w:bCs/>
          <w:iCs/>
          <w:kern w:val="0"/>
          <w:lang w:val="id"/>
          <w14:ligatures w14:val="none"/>
        </w:rPr>
      </w:pPr>
    </w:p>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p>
    <w:p w:rsidR="00AB103C" w:rsidRDefault="00AB103C"/>
    <w:p w:rsidR="00092BB0" w:rsidRDefault="00092BB0"/>
    <w:p w:rsidR="00092BB0" w:rsidRDefault="00092BB0"/>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7936" behindDoc="0" locked="0" layoutInCell="1" allowOverlap="1" wp14:anchorId="65349DF4" wp14:editId="2E9C8CBB">
            <wp:simplePos x="0" y="0"/>
            <wp:positionH relativeFrom="column">
              <wp:posOffset>3810</wp:posOffset>
            </wp:positionH>
            <wp:positionV relativeFrom="paragraph">
              <wp:posOffset>104984</wp:posOffset>
            </wp:positionV>
            <wp:extent cx="573093" cy="573093"/>
            <wp:effectExtent l="0" t="0" r="0" b="0"/>
            <wp:wrapNone/>
            <wp:docPr id="29" name="Gambar 2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6912" behindDoc="0" locked="0" layoutInCell="1" allowOverlap="1" wp14:anchorId="46CFBBC6" wp14:editId="2A636C9A">
                <wp:simplePos x="0" y="0"/>
                <wp:positionH relativeFrom="column">
                  <wp:posOffset>6985</wp:posOffset>
                </wp:positionH>
                <wp:positionV relativeFrom="paragraph">
                  <wp:posOffset>10159</wp:posOffset>
                </wp:positionV>
                <wp:extent cx="6551295" cy="0"/>
                <wp:effectExtent l="0" t="0" r="20955" b="19050"/>
                <wp:wrapNone/>
                <wp:docPr id="2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56ABAB2" id="Straight Connector 1" o:spid="_x0000_s1026" style="position:absolute;z-index:2516869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KEGIATAN PEMBELAJARAN</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2694"/>
        <w:gridCol w:w="1984"/>
        <w:gridCol w:w="284"/>
        <w:gridCol w:w="2835"/>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835"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92BB0" w:rsidRPr="00092BB0" w:rsidTr="00092BB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92BB0">
              <w:rPr>
                <w:rFonts w:ascii="Cambria" w:eastAsia="Times New Roman" w:hAnsi="Cambria" w:cs="Times New Roman"/>
                <w:b/>
                <w:kern w:val="0"/>
                <w:sz w:val="24"/>
                <w:szCs w:val="24"/>
                <w:lang w:val="id"/>
                <w14:ligatures w14:val="none"/>
              </w:rPr>
              <w:t>My Class Schedule SECTION 1-8</w:t>
            </w:r>
          </w:p>
        </w:tc>
      </w:tr>
      <w:tr w:rsidR="00092BB0" w:rsidRPr="00092BB0" w:rsidTr="00092BB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92BB0">
              <w:rPr>
                <w:rFonts w:ascii="Cambria" w:eastAsia="SimSun" w:hAnsi="Cambria" w:cs="Times New Roman"/>
                <w:b/>
                <w:color w:val="FFFFFF"/>
                <w:kern w:val="0"/>
                <w:lang w:val="id"/>
                <w14:ligatures w14:val="none"/>
              </w:rPr>
              <w:t>Pendahuluan (10 Menit)</w:t>
            </w:r>
          </w:p>
        </w:tc>
      </w:tr>
      <w:tr w:rsidR="00092BB0" w:rsidRPr="00092BB0" w:rsidTr="00092BB0">
        <w:trPr>
          <w:trHeight w:val="134"/>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Doa; absensi; menyampaikan tujuan pembelajaran; dan menyampaikan penilaian hasil pembelajaran</w:t>
            </w:r>
          </w:p>
        </w:tc>
      </w:tr>
      <w:tr w:rsidR="00092BB0" w:rsidRPr="00092BB0" w:rsidTr="00092BB0">
        <w:trPr>
          <w:trHeight w:val="134"/>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92BB0" w:rsidRPr="00092BB0" w:rsidTr="00092BB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092BB0" w:rsidRPr="00092BB0" w:rsidTr="00092BB0">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r w:rsidRPr="00092BB0">
              <w:rPr>
                <w:rFonts w:ascii="Cambria" w:eastAsia="SimSun" w:hAnsi="Cambria" w:cs="Times New Roman"/>
                <w:b/>
                <w:kern w:val="0"/>
                <w:lang w:val="id"/>
                <w14:ligatures w14:val="none"/>
              </w:rPr>
              <w:t>Kegiatan Inti</w:t>
            </w:r>
          </w:p>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r w:rsidRPr="00092BB0">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Section 1 - Say What You Know</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bertanya kepada peserta didik tentang schedule, sesuai dengan pertanyaan pada unit ini.</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mengajak peserta didik fokus pada Worksheet 4.1.</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menyiapkan tiga pensil atau spidol warna.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mengajak peserta didik untuk mengamati Worksheet 4.2 dimaksud.</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diminta untuk menuliskan nama mata pelajaran dibawah gambar yang disediakan. Contoh pengisian adalah seperti nomor 1.</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berfokus pada pelafalan nama mata pelajaran, terutama nama pelajaran yang disingkat seperti PE dan ICT.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tidak perlu mengajak peserta didik untuk menerjemahkan nama mata pelajaran karena peserta didik diharapkan dapat menebak dengan bantuan gambar.</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2 – Listening</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memperdengarkan Audio 4.2. Bagian ini berfokus ungkapan untuk bertanya dan merespon mengenai jadwal pelajaran pada hari tertentu.</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membaca percakapan sambil menyimak audio</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bertanya kepada peserta didik mengenai kosa kata yang mungkin mereka dapat pahami. Guru meminta peserta didik untuk fokus kepada pelafalan sejumlah kata kunci</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menyimak Audio 4.2 kembali.</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mengerjakan Worksheet 4.3 sesuai dengan informasi pada audio yang diperdengarkan.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menyimak Audio 4.3 tentang Galang yang ingin meminjam kamus kakaknya untuk belajar Bahasa Inggris di sekolah.</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Setelah memperdengarkan Audio 4.3, guru meminta peserta didik untuk mengerjakan Worksheet 4.4 dengan cara memberi tanda ceklis pada informasi yang benar dan silang pada informasi yang salah sesuai dengan Audio yang diperdengarkan.</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3 – Listening</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memperdengarkan Audio 4.4 yang berisikan percakapan antar peserta didik tentang mata pelajaran di sekolah beserta waktunya.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menyimak kembali Audio 4.4 dan meminta mereka untuk mengerjakan Worksheet 4.5.</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diajak untuk menyimak Audio 4.5 yang berisi lima dialog singkat. Masing-masing dialog menampilkan ragam ungkapan untuk menanyakan jadwal pelajaran beserta jawabannya.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Dialog pada Audio 4.5 menampilkan contoh-contoh penggunaan </w:t>
            </w:r>
            <w:r w:rsidRPr="00092BB0">
              <w:rPr>
                <w:rFonts w:ascii="Cambria" w:eastAsia="Times New Roman" w:hAnsi="Cambria" w:cs="Times New Roman"/>
                <w:b/>
                <w:kern w:val="0"/>
                <w:lang w:val="id"/>
                <w14:ligatures w14:val="none"/>
              </w:rPr>
              <w:t>When do you … /When does she have</w:t>
            </w:r>
            <w:r w:rsidRPr="00092BB0">
              <w:rPr>
                <w:rFonts w:ascii="Cambria" w:eastAsia="Times New Roman" w:hAnsi="Cambria" w:cs="Times New Roman"/>
                <w:kern w:val="0"/>
                <w:lang w:val="id"/>
                <w14:ligatures w14:val="none"/>
              </w:rPr>
              <w:t xml:space="preserve"> … dan </w:t>
            </w:r>
            <w:r w:rsidRPr="00092BB0">
              <w:rPr>
                <w:rFonts w:ascii="Cambria" w:eastAsia="Times New Roman" w:hAnsi="Cambria" w:cs="Times New Roman"/>
                <w:b/>
                <w:kern w:val="0"/>
                <w:lang w:val="id"/>
                <w14:ligatures w14:val="none"/>
              </w:rPr>
              <w:t>What time do you have … /does he have …</w:t>
            </w:r>
            <w:r w:rsidRPr="00092BB0">
              <w:rPr>
                <w:rFonts w:ascii="Cambria" w:eastAsia="Times New Roman" w:hAnsi="Cambria" w:cs="Times New Roman"/>
                <w:kern w:val="0"/>
                <w:lang w:val="id"/>
                <w14:ligatures w14:val="none"/>
              </w:rPr>
              <w:t xml:space="preserve"> Pertanyaan pertama dijawab dengan hari dan pertanyaan kedua dijawab dengan hari dan tanggal. Tentu saja pertanyaan pertama pun dapat dijawab dengan tambahan informasi jam. Namun sebagai contoh, peserta didik harus dapat memahami perbedaan pada dialog diatas.</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tiap dialog, informasi penting mengenai nama mata pelajaran dan jam ditunjukkan melalui gambar. Peserta didik diberitahu bahwa mereka harus menyimak audio sambil mengamati dialog beserta gambar-gambarnya.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memperdengarkan Audio 4.5 sebanyak 2-3 kali sesuai kebutuhan.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melafalkan ulang dialog satu per satu. Untuk keperluan ini, guru perlu menekan tombol ‘</w:t>
            </w:r>
            <w:r w:rsidRPr="00092BB0">
              <w:rPr>
                <w:rFonts w:ascii="Cambria" w:eastAsia="Times New Roman" w:hAnsi="Cambria" w:cs="Times New Roman"/>
                <w:i/>
                <w:kern w:val="0"/>
                <w:lang w:val="id"/>
                <w14:ligatures w14:val="none"/>
              </w:rPr>
              <w:t>pause</w:t>
            </w:r>
            <w:r w:rsidRPr="00092BB0">
              <w:rPr>
                <w:rFonts w:ascii="Cambria" w:eastAsia="Times New Roman" w:hAnsi="Cambria" w:cs="Times New Roman"/>
                <w:kern w:val="0"/>
                <w:lang w:val="id"/>
                <w14:ligatures w14:val="none"/>
              </w:rPr>
              <w:t>’ beberapa kali. Guru mengingatkan peserta didik agar mereka menyimak audio sambil memperhatikan kalimat dialognya.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Jika peserta didik sudah terlihat mahir, guru dapat melakukan improvisasi misalnya dengan meminta dua peserta didik mempraktikkan satu dialog.</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bertanya kepada peserta didik mengenai kesulitan pada kegiatan ini.</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4 – Language Focus</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memperdengarkan Audio 4.6 dan meminta peserta didik untuk mempelajari bagaimana cara meminta dan memberi informasi tentang jadwal kelas seseorang.</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mengajak peserta didik melihat perbedaan jawaban pada ungkapan yang menggunakan kata </w:t>
            </w:r>
            <w:r w:rsidRPr="00092BB0">
              <w:rPr>
                <w:rFonts w:ascii="Cambria" w:eastAsia="Times New Roman" w:hAnsi="Cambria" w:cs="Times New Roman"/>
                <w:b/>
                <w:kern w:val="0"/>
                <w:lang w:val="id"/>
                <w14:ligatures w14:val="none"/>
              </w:rPr>
              <w:t>What</w:t>
            </w:r>
            <w:r w:rsidRPr="00092BB0">
              <w:rPr>
                <w:rFonts w:ascii="Cambria" w:eastAsia="Times New Roman" w:hAnsi="Cambria" w:cs="Times New Roman"/>
                <w:kern w:val="0"/>
                <w:lang w:val="id"/>
                <w14:ligatures w14:val="none"/>
              </w:rPr>
              <w:t xml:space="preserve"> dan </w:t>
            </w:r>
            <w:r w:rsidRPr="00092BB0">
              <w:rPr>
                <w:rFonts w:ascii="Cambria" w:eastAsia="Times New Roman" w:hAnsi="Cambria" w:cs="Times New Roman"/>
                <w:b/>
                <w:kern w:val="0"/>
                <w:lang w:val="id"/>
                <w14:ligatures w14:val="none"/>
              </w:rPr>
              <w:t>When</w:t>
            </w:r>
            <w:r w:rsidRPr="00092BB0">
              <w:rPr>
                <w:rFonts w:ascii="Cambria" w:eastAsia="Times New Roman" w:hAnsi="Cambria" w:cs="Times New Roman"/>
                <w:kern w:val="0"/>
                <w:lang w:val="id"/>
                <w14:ligatures w14:val="none"/>
              </w:rPr>
              <w: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Peserta didik dapat diberitahu tips pada bagian bawah tabel bahwa informasi mengenai waktu dapat ditambahkan ketika menggunakan pertanyaan </w:t>
            </w:r>
            <w:r w:rsidRPr="00092BB0">
              <w:rPr>
                <w:rFonts w:ascii="Cambria" w:eastAsia="Times New Roman" w:hAnsi="Cambria" w:cs="Times New Roman"/>
                <w:b/>
                <w:kern w:val="0"/>
                <w:lang w:val="id"/>
                <w14:ligatures w14:val="none"/>
              </w:rPr>
              <w:t>When</w:t>
            </w:r>
            <w:r w:rsidRPr="00092BB0">
              <w:rPr>
                <w:rFonts w:ascii="Cambria" w:eastAsia="Times New Roman" w:hAnsi="Cambria" w:cs="Times New Roman"/>
                <w:kern w:val="0"/>
                <w:lang w:val="id"/>
                <w14:ligatures w14:val="none"/>
              </w:rPr>
              <w: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kembali meminta peserta didik untuk mendengarkan Audio 4.6 dan meminta peserta didik untuk berlatih meminta dan memberi informasi mengenai jadwal kelas.</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mengaplikasikan pengetahuannya mengenai ungkapan-ungkapan berdasarkan situasi pada Tabel 4.2.</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bekerja berpasangan dan menentukan peran siapa yang meminta dan memberikan informasi.</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memperhatikan contoh dialog yang sudah disediakan.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memberikan kesempatan kepada peserta didik untuk menyusun jawabannya terlebih dahulu.</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Jika sudah siap, peserta didik dapat memulai dialog lalu kemudian bertukar peran.</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5 – Listening</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fokus pada monolog mengenai jadwal pelajaran Monita. Tabel pelajaran berikut akan diikuti sebuah teks monolog dan dua kegiatan terkait.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terlebih dahulu meminta peserta didik mengamati tabel jadwal pelajaran berikut. Peserta didik diminta fokus pada mata pelajaran, hari, dan waktunya.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memperdengarkan Audio 4.7 dan meminta peserta didik mengikuti teks monolog.</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memutar kembali Audio 4.7 dan meminta peserta didik membaca satu per satu soal pada Worksheet 4.7 sambil menyimak audio.</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menuliskan jawaban berdasarkan audio yang telah didengarkan atau guru dapat bertanya kepada peserta didik sehingga jawaban bisa berupa jawaban lisan.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mengamati kembali jadwal pelajaran Monita diatas untuk melengkapi kalimat pada Worksheet 4.8.</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6 – Language Focus</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memperhatikan Table 4.2 tentang bagaimana membicarakan sebuah jadwal kelas. Peserta didik diminta untuk fokus dalam menyatakan apakah mereka mempunyai (have) atau tidak mempunyai (</w:t>
            </w:r>
            <w:r w:rsidRPr="00092BB0">
              <w:rPr>
                <w:rFonts w:ascii="Cambria" w:eastAsia="Times New Roman" w:hAnsi="Cambria" w:cs="Times New Roman"/>
                <w:b/>
                <w:i/>
                <w:kern w:val="0"/>
                <w:lang w:val="id"/>
                <w14:ligatures w14:val="none"/>
              </w:rPr>
              <w:t>don’t have</w:t>
            </w:r>
            <w:r w:rsidRPr="00092BB0">
              <w:rPr>
                <w:rFonts w:ascii="Cambria" w:eastAsia="Times New Roman" w:hAnsi="Cambria" w:cs="Times New Roman"/>
                <w:kern w:val="0"/>
                <w:lang w:val="id"/>
                <w14:ligatures w14:val="none"/>
              </w:rPr>
              <w:t>) jadwal tersebut.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berlatih menyatakan tentang jadwal kelas seperti yang dicontohkan dalam tabel.</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mendeskripsikan jadwal kelas secara bergantian sesuai dengan situasi yang sudah disediakan.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bekerja dalam kelompok yang terdiri dari empat orang untuk mendeskripsikan jadwal kelas secara bergantian sesuai dengan situasi yang sudah disediakan.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Jawaban peserta didik dapat beragam namun akurat dan berterima.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berkeliling memeriksa jawaban mereka dan kemudian memberikan umpan balik, seperti: penggunaan every week pada nomor 1 dapat diucapkan di awal atau akhir kalimat.</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7 – Fun Time: Bingo</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Permainan Bingo ini dapat dimanfaatkan untuk menguatkan kemampuan peserta didik dalam menyatakan jam. Guru dapat menyampaikan permainan sebagai berikut:</w:t>
            </w:r>
          </w:p>
          <w:p w:rsidR="00092BB0" w:rsidRPr="00092BB0" w:rsidRDefault="00092BB0" w:rsidP="00092BB0">
            <w:pPr>
              <w:widowControl w:val="0"/>
              <w:numPr>
                <w:ilvl w:val="0"/>
                <w:numId w:val="7"/>
              </w:numPr>
              <w:autoSpaceDE w:val="0"/>
              <w:autoSpaceDN w:val="0"/>
              <w:spacing w:before="60"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akan menyebutkan jam sesuai gambar.</w:t>
            </w:r>
          </w:p>
          <w:p w:rsidR="00092BB0" w:rsidRPr="00092BB0" w:rsidRDefault="00092BB0" w:rsidP="00092BB0">
            <w:pPr>
              <w:widowControl w:val="0"/>
              <w:numPr>
                <w:ilvl w:val="0"/>
                <w:numId w:val="8"/>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memberi silang pada gambar jam setiap mendengar jam yang disebutkan.</w:t>
            </w:r>
          </w:p>
          <w:p w:rsidR="00092BB0" w:rsidRPr="00092BB0" w:rsidRDefault="00092BB0" w:rsidP="00092BB0">
            <w:pPr>
              <w:widowControl w:val="0"/>
              <w:numPr>
                <w:ilvl w:val="0"/>
                <w:numId w:val="8"/>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Peserta didik mengucapkan </w:t>
            </w:r>
            <w:r w:rsidRPr="00092BB0">
              <w:rPr>
                <w:rFonts w:ascii="Cambria" w:eastAsia="Times New Roman" w:hAnsi="Cambria" w:cs="Times New Roman"/>
                <w:b/>
                <w:i/>
                <w:kern w:val="0"/>
                <w:lang w:val="id"/>
                <w14:ligatures w14:val="none"/>
              </w:rPr>
              <w:t>BINGO!</w:t>
            </w:r>
            <w:r w:rsidRPr="00092BB0">
              <w:rPr>
                <w:rFonts w:ascii="Cambria" w:eastAsia="Times New Roman" w:hAnsi="Cambria" w:cs="Times New Roman"/>
                <w:kern w:val="0"/>
                <w:lang w:val="id"/>
                <w14:ligatures w14:val="none"/>
              </w:rPr>
              <w:t xml:space="preserve"> setiap mendapat tiga silang </w:t>
            </w:r>
            <w:r w:rsidRPr="00092BB0">
              <w:rPr>
                <w:rFonts w:ascii="Cambria" w:eastAsia="Times New Roman" w:hAnsi="Cambria" w:cs="Times New Roman"/>
                <w:b/>
                <w:kern w:val="0"/>
                <w:lang w:val="id"/>
                <w14:ligatures w14:val="none"/>
              </w:rPr>
              <w:t>(XXX</w:t>
            </w:r>
            <w:r w:rsidRPr="00092BB0">
              <w:rPr>
                <w:rFonts w:ascii="Cambria" w:eastAsia="Times New Roman" w:hAnsi="Cambria" w:cs="Times New Roman"/>
                <w:kern w:val="0"/>
                <w:lang w:val="id"/>
                <w14:ligatures w14:val="none"/>
              </w:rPr>
              <w:t>) pada kartu bingo-nya, baik secara horizontal, vertikal, atau pun diagonal.</w:t>
            </w:r>
          </w:p>
          <w:p w:rsidR="00092BB0" w:rsidRPr="00092BB0" w:rsidRDefault="00092BB0" w:rsidP="00092BB0">
            <w:pPr>
              <w:widowControl w:val="0"/>
              <w:numPr>
                <w:ilvl w:val="0"/>
                <w:numId w:val="8"/>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b/>
                <w:i/>
                <w:kern w:val="0"/>
                <w:lang w:val="id"/>
                <w14:ligatures w14:val="none"/>
              </w:rPr>
              <w:t>FREE SPACE</w:t>
            </w:r>
            <w:r w:rsidRPr="00092BB0">
              <w:rPr>
                <w:rFonts w:ascii="Cambria" w:eastAsia="Times New Roman" w:hAnsi="Cambria" w:cs="Times New Roman"/>
                <w:kern w:val="0"/>
                <w:lang w:val="id"/>
                <w14:ligatures w14:val="none"/>
              </w:rPr>
              <w:t xml:space="preserve"> adalah bonus sehingga peserta didik mendapat bingo meski hanya memiliki dua tanda silang </w:t>
            </w:r>
            <w:r w:rsidRPr="00092BB0">
              <w:rPr>
                <w:rFonts w:ascii="Cambria" w:eastAsia="Times New Roman" w:hAnsi="Cambria" w:cs="Times New Roman"/>
                <w:b/>
                <w:kern w:val="0"/>
                <w:lang w:val="id"/>
                <w14:ligatures w14:val="none"/>
              </w:rPr>
              <w:t>(XX)</w:t>
            </w:r>
            <w:r w:rsidRPr="00092BB0">
              <w:rPr>
                <w:rFonts w:ascii="Cambria" w:eastAsia="Times New Roman" w:hAnsi="Cambria" w:cs="Times New Roman"/>
                <w:kern w:val="0"/>
                <w:lang w:val="id"/>
                <w14:ligatures w14:val="none"/>
              </w:rPr>
              <w:t xml:space="preserve"> selama free space terlewati.</w:t>
            </w:r>
          </w:p>
          <w:p w:rsidR="00092BB0" w:rsidRPr="00092BB0" w:rsidRDefault="00092BB0" w:rsidP="00092BB0">
            <w:pPr>
              <w:widowControl w:val="0"/>
              <w:numPr>
                <w:ilvl w:val="0"/>
                <w:numId w:val="8"/>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Setiap peserta didik bisa mendapatkan lebih dari satu kali </w:t>
            </w:r>
            <w:r w:rsidRPr="00092BB0">
              <w:rPr>
                <w:rFonts w:ascii="Cambria" w:eastAsia="Times New Roman" w:hAnsi="Cambria" w:cs="Times New Roman"/>
                <w:b/>
                <w:i/>
                <w:kern w:val="0"/>
                <w:lang w:val="id"/>
                <w14:ligatures w14:val="none"/>
              </w:rPr>
              <w:t>BINGO</w:t>
            </w:r>
            <w:r w:rsidRPr="00092BB0">
              <w:rPr>
                <w:rFonts w:ascii="Cambria" w:eastAsia="Times New Roman" w:hAnsi="Cambria" w:cs="Times New Roman"/>
                <w:kern w:val="0"/>
                <w:lang w:val="id"/>
                <w14:ligatures w14:val="none"/>
              </w:rPr>
              <w:t xml:space="preserve">. Guru dapat memberikan hadiah, misalnya tiga orang pertama yang mendapat </w:t>
            </w:r>
            <w:r w:rsidRPr="00092BB0">
              <w:rPr>
                <w:rFonts w:ascii="Cambria" w:eastAsia="Times New Roman" w:hAnsi="Cambria" w:cs="Times New Roman"/>
                <w:b/>
                <w:i/>
                <w:kern w:val="0"/>
                <w:lang w:val="id"/>
                <w14:ligatures w14:val="none"/>
              </w:rPr>
              <w:t>BINGO</w:t>
            </w:r>
            <w:r w:rsidRPr="00092BB0">
              <w:rPr>
                <w:rFonts w:ascii="Cambria" w:eastAsia="Times New Roman" w:hAnsi="Cambria" w:cs="Times New Roman"/>
                <w:kern w:val="0"/>
                <w:lang w:val="id"/>
                <w14:ligatures w14:val="none"/>
              </w:rPr>
              <w:t xml:space="preserve"> akan mendapat bonus istirahat membaca buku sebanyak 15 menit.</w:t>
            </w:r>
          </w:p>
          <w:p w:rsidR="00092BB0" w:rsidRPr="00092BB0" w:rsidRDefault="00092BB0" w:rsidP="00092BB0">
            <w:pPr>
              <w:widowControl w:val="0"/>
              <w:numPr>
                <w:ilvl w:val="0"/>
                <w:numId w:val="8"/>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berkeliling kelas dan memeriksa kartu bingo peserta didik.</w:t>
            </w:r>
          </w:p>
          <w:p w:rsidR="00092BB0" w:rsidRPr="00092BB0" w:rsidRDefault="00092BB0" w:rsidP="00092BB0">
            <w:pPr>
              <w:widowControl w:val="0"/>
              <w:numPr>
                <w:ilvl w:val="0"/>
                <w:numId w:val="8"/>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Kalimat untuk menyebutkan jam yang dapat digunakan guru adalah:</w:t>
            </w:r>
          </w:p>
          <w:tbl>
            <w:tblPr>
              <w:tblStyle w:val="KisiTabel"/>
              <w:tblW w:w="0" w:type="auto"/>
              <w:tblInd w:w="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2"/>
              <w:gridCol w:w="2832"/>
              <w:gridCol w:w="2833"/>
            </w:tblGrid>
            <w:tr w:rsidR="00092BB0" w:rsidRPr="00092BB0" w:rsidTr="00963363">
              <w:tc>
                <w:tcPr>
                  <w:tcW w:w="2832" w:type="dxa"/>
                </w:tcPr>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nine o’clock</w:t>
                  </w:r>
                </w:p>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two thirty</w:t>
                  </w:r>
                </w:p>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six forty-ive</w:t>
                  </w:r>
                </w:p>
              </w:tc>
              <w:tc>
                <w:tcPr>
                  <w:tcW w:w="2832" w:type="dxa"/>
                </w:tcPr>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four ifteen</w:t>
                  </w:r>
                </w:p>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three forty-ive</w:t>
                  </w:r>
                </w:p>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two o’clock</w:t>
                  </w:r>
                </w:p>
              </w:tc>
              <w:tc>
                <w:tcPr>
                  <w:tcW w:w="2833" w:type="dxa"/>
                </w:tcPr>
                <w:p w:rsidR="00092BB0" w:rsidRPr="00092BB0" w:rsidRDefault="00092BB0" w:rsidP="00092BB0">
                  <w:pPr>
                    <w:numPr>
                      <w:ilvl w:val="0"/>
                      <w:numId w:val="6"/>
                    </w:numPr>
                    <w:spacing w:before="60"/>
                    <w:contextualSpacing/>
                    <w:jc w:val="both"/>
                    <w:rPr>
                      <w:rFonts w:ascii="Cambria" w:eastAsia="Times New Roman" w:hAnsi="Cambria" w:cs="Calibri"/>
                      <w:b/>
                      <w:i/>
                      <w:lang w:val="id"/>
                    </w:rPr>
                  </w:pPr>
                  <w:r w:rsidRPr="00092BB0">
                    <w:rPr>
                      <w:rFonts w:ascii="Cambria" w:eastAsia="Times New Roman" w:hAnsi="Cambria" w:cs="Times New Roman"/>
                      <w:i/>
                      <w:lang w:val="id"/>
                    </w:rPr>
                    <w:t>It’s nine thirty</w:t>
                  </w:r>
                </w:p>
                <w:p w:rsidR="00092BB0" w:rsidRPr="00092BB0" w:rsidRDefault="00092BB0" w:rsidP="00092BB0">
                  <w:pPr>
                    <w:numPr>
                      <w:ilvl w:val="0"/>
                      <w:numId w:val="6"/>
                    </w:numPr>
                    <w:spacing w:before="60"/>
                    <w:contextualSpacing/>
                    <w:jc w:val="both"/>
                    <w:rPr>
                      <w:rFonts w:ascii="Cambria" w:eastAsia="Times New Roman" w:hAnsi="Cambria" w:cs="Calibri"/>
                      <w:b/>
                      <w:lang w:val="id"/>
                    </w:rPr>
                  </w:pPr>
                  <w:r w:rsidRPr="00092BB0">
                    <w:rPr>
                      <w:rFonts w:ascii="Cambria" w:eastAsia="Times New Roman" w:hAnsi="Cambria" w:cs="Times New Roman"/>
                      <w:i/>
                      <w:lang w:val="id"/>
                    </w:rPr>
                    <w:t>It’s seven forty-ive</w:t>
                  </w:r>
                </w:p>
                <w:p w:rsidR="00092BB0" w:rsidRPr="00092BB0" w:rsidRDefault="00092BB0" w:rsidP="00092BB0">
                  <w:pPr>
                    <w:contextualSpacing/>
                    <w:jc w:val="both"/>
                    <w:rPr>
                      <w:rFonts w:ascii="Cambria" w:eastAsia="Times New Roman" w:hAnsi="Cambria" w:cs="Calibri"/>
                      <w:b/>
                      <w:lang w:val="id"/>
                    </w:rPr>
                  </w:pPr>
                </w:p>
              </w:tc>
            </w:tr>
          </w:tbl>
          <w:p w:rsidR="00092BB0" w:rsidRPr="00092BB0" w:rsidRDefault="00092BB0" w:rsidP="00092BB0">
            <w:pPr>
              <w:widowControl w:val="0"/>
              <w:autoSpaceDE w:val="0"/>
              <w:autoSpaceDN w:val="0"/>
              <w:spacing w:after="0" w:line="240" w:lineRule="auto"/>
              <w:jc w:val="both"/>
              <w:rPr>
                <w:rFonts w:ascii="Cambria" w:eastAsia="Times New Roman" w:hAnsi="Cambria" w:cs="Times New Roman"/>
                <w:b/>
                <w:kern w:val="0"/>
                <w:lang w:val="id"/>
                <w14:ligatures w14:val="none"/>
              </w:rPr>
            </w:pPr>
          </w:p>
        </w:tc>
      </w:tr>
      <w:tr w:rsidR="00092BB0" w:rsidRPr="00092BB0" w:rsidTr="00092BB0">
        <w:trPr>
          <w:trHeight w:val="69"/>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Section 8 – Your Turn: Speaking</w:t>
            </w:r>
          </w:p>
        </w:tc>
      </w:tr>
      <w:tr w:rsidR="00092BB0" w:rsidRPr="00092BB0" w:rsidTr="00092BB0">
        <w:trPr>
          <w:trHeight w:val="69"/>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untuk bekerja berpasangan.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setiap peserta didik untuk memilih diantara jadwal kelas A atau B yang sudah disediakan. Setiap peserta didik dalam satu pasangan yang sama harus memilih jadwal yang berbeda.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setiap pasangan untuk membuat dialog tentang meminta dan memberi informasi terkait jadwal masing-masing dengan menggunakan expressions yang sudah dipelajari pada bagian sebelumnya .</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setiap pasangan untuk berlatih membacakan dialog yang sudah mereka buat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setiap pasangan untuk membacakan dialog yang sudah mereka buat di depan kelas.</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eserta didik diminta melengkapi templat jadwal pelajaran dengan menggunakan waktu, hari, dan nama mata pelajaran sesuai dengan jadwal pelajaran mereka yang sesungguhnya.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mengingatkan peserta didik mengenai aturan penulisan huruf kapital seperti untuk nama bahasa dan singkatan mata pelajaran.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mendeskripsikan jadwal kelas yang sudah mereka buat di depan kelas atau lewat rekaman video.</w:t>
            </w:r>
          </w:p>
        </w:tc>
      </w:tr>
      <w:tr w:rsidR="00092BB0" w:rsidRPr="00092BB0" w:rsidTr="00092BB0">
        <w:trPr>
          <w:trHeight w:val="69"/>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D6E3BC"/>
          </w:tcPr>
          <w:p w:rsidR="00092BB0" w:rsidRPr="00092BB0" w:rsidRDefault="00092BB0" w:rsidP="00092BB0">
            <w:pPr>
              <w:widowControl w:val="0"/>
              <w:autoSpaceDE w:val="0"/>
              <w:autoSpaceDN w:val="0"/>
              <w:spacing w:after="0" w:line="240" w:lineRule="auto"/>
              <w:jc w:val="both"/>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Enrichment: Presenting Your Class Schedule</w:t>
            </w:r>
          </w:p>
        </w:tc>
      </w:tr>
      <w:tr w:rsidR="00092BB0" w:rsidRPr="00092BB0" w:rsidTr="00092BB0">
        <w:trPr>
          <w:trHeight w:val="821"/>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9"/>
              </w:numPr>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Bagian ini merupakan kelanjutan kegiatan Section 8 dan dapat dijadikan kegiatan pengayaan</w:t>
            </w:r>
          </w:p>
          <w:p w:rsidR="00092BB0" w:rsidRPr="00092BB0" w:rsidRDefault="00092BB0" w:rsidP="00092BB0">
            <w:pPr>
              <w:widowControl w:val="0"/>
              <w:numPr>
                <w:ilvl w:val="0"/>
                <w:numId w:val="9"/>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menjelaskan jadwal pelajaran yang sudah mereka buat. Peserta didik diminta menggunakan ungkapan yang sudah dipelajari pada Section 4.</w:t>
            </w:r>
          </w:p>
          <w:p w:rsidR="00092BB0" w:rsidRPr="00092BB0" w:rsidRDefault="00092BB0" w:rsidP="00092BB0">
            <w:pPr>
              <w:widowControl w:val="0"/>
              <w:numPr>
                <w:ilvl w:val="0"/>
                <w:numId w:val="9"/>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disarankan untuk menuliskan naskah dan berlatih terlebih dahulu sebelum presentasi atau merekam suaranya.</w:t>
            </w:r>
          </w:p>
          <w:p w:rsidR="00092BB0" w:rsidRPr="00092BB0" w:rsidRDefault="00092BB0" w:rsidP="00092BB0">
            <w:pPr>
              <w:widowControl w:val="0"/>
              <w:numPr>
                <w:ilvl w:val="0"/>
                <w:numId w:val="9"/>
              </w:numPr>
              <w:autoSpaceDE w:val="0"/>
              <w:autoSpaceDN w:val="0"/>
              <w:spacing w:after="0" w:line="240" w:lineRule="auto"/>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Kegiatan ini opsional menyesuaikan konteks, kebutuhan, serta alokasi waktu.</w:t>
            </w:r>
          </w:p>
        </w:tc>
      </w:tr>
      <w:tr w:rsidR="00092BB0" w:rsidRPr="00092BB0" w:rsidTr="00092BB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92BB0">
              <w:rPr>
                <w:rFonts w:ascii="Cambria" w:eastAsia="SimSun" w:hAnsi="Cambria" w:cs="Times New Roman"/>
                <w:b/>
                <w:color w:val="FFFFFF"/>
                <w:kern w:val="0"/>
                <w:lang w:val="id"/>
                <w14:ligatures w14:val="none"/>
              </w:rPr>
              <w:t>Penutup (10 Menit)</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Siswa dan guru menyimpulkan pembelajaran hari ini.</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Menginformasikan kegiatan pembelajaran yang akan dilakukan pada pertemuan berikutnya.</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p w:rsidR="00102522" w:rsidRDefault="00102522"/>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1008" behindDoc="0" locked="0" layoutInCell="1" allowOverlap="1" wp14:anchorId="65349DF4" wp14:editId="2E9C8CBB">
            <wp:simplePos x="0" y="0"/>
            <wp:positionH relativeFrom="column">
              <wp:posOffset>3810</wp:posOffset>
            </wp:positionH>
            <wp:positionV relativeFrom="paragraph">
              <wp:posOffset>104984</wp:posOffset>
            </wp:positionV>
            <wp:extent cx="573093" cy="573093"/>
            <wp:effectExtent l="0" t="0" r="0" b="0"/>
            <wp:wrapNone/>
            <wp:docPr id="31" name="Gambar 3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9984" behindDoc="0" locked="0" layoutInCell="1" allowOverlap="1" wp14:anchorId="46CFBBC6" wp14:editId="2A636C9A">
                <wp:simplePos x="0" y="0"/>
                <wp:positionH relativeFrom="column">
                  <wp:posOffset>6985</wp:posOffset>
                </wp:positionH>
                <wp:positionV relativeFrom="paragraph">
                  <wp:posOffset>10159</wp:posOffset>
                </wp:positionV>
                <wp:extent cx="6551295" cy="0"/>
                <wp:effectExtent l="0" t="0" r="20955" b="19050"/>
                <wp:wrapNone/>
                <wp:docPr id="3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2D3D59" id="Straight Connector 1" o:spid="_x0000_s1026" style="position:absolute;z-index:2516899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KEGIATAN PEMBELAJARAN</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2694"/>
        <w:gridCol w:w="1984"/>
        <w:gridCol w:w="284"/>
        <w:gridCol w:w="2835"/>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835"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92BB0" w:rsidRPr="00092BB0" w:rsidTr="00092BB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92BB0">
              <w:rPr>
                <w:rFonts w:ascii="Cambria" w:eastAsia="Times New Roman" w:hAnsi="Cambria" w:cs="Times New Roman"/>
                <w:b/>
                <w:kern w:val="0"/>
                <w:sz w:val="24"/>
                <w:szCs w:val="24"/>
                <w:lang w:val="id"/>
                <w14:ligatures w14:val="none"/>
              </w:rPr>
              <w:t>My Online Class SECTION 1-6</w:t>
            </w:r>
          </w:p>
        </w:tc>
      </w:tr>
      <w:tr w:rsidR="00092BB0" w:rsidRPr="00092BB0" w:rsidTr="00092BB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92BB0">
              <w:rPr>
                <w:rFonts w:ascii="Cambria" w:eastAsia="SimSun" w:hAnsi="Cambria" w:cs="Times New Roman"/>
                <w:b/>
                <w:color w:val="FFFFFF"/>
                <w:kern w:val="0"/>
                <w:lang w:val="id"/>
                <w14:ligatures w14:val="none"/>
              </w:rPr>
              <w:t>Pendahuluan (10 Menit)</w:t>
            </w:r>
          </w:p>
        </w:tc>
      </w:tr>
      <w:tr w:rsidR="00092BB0" w:rsidRPr="00092BB0" w:rsidTr="00092BB0">
        <w:trPr>
          <w:trHeight w:val="134"/>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Doa; absensi; menyampaikan tujuan pembelajaran; dan menyampaikan penilaian hasil pembelajaran</w:t>
            </w:r>
          </w:p>
        </w:tc>
      </w:tr>
      <w:tr w:rsidR="00092BB0" w:rsidRPr="00092BB0" w:rsidTr="00092BB0">
        <w:trPr>
          <w:trHeight w:val="134"/>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92BB0" w:rsidRPr="00092BB0" w:rsidTr="00092BB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sz w:val="10"/>
                <w:szCs w:val="10"/>
                <w:lang w:val="id"/>
                <w14:ligatures w14:val="none"/>
              </w:rPr>
            </w:pPr>
          </w:p>
        </w:tc>
      </w:tr>
      <w:tr w:rsidR="00092BB0" w:rsidRPr="00092BB0" w:rsidTr="00092BB0">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r w:rsidRPr="00092BB0">
              <w:rPr>
                <w:rFonts w:ascii="Cambria" w:eastAsia="SimSun" w:hAnsi="Cambria" w:cs="Times New Roman"/>
                <w:b/>
                <w:kern w:val="0"/>
                <w:lang w:val="id"/>
                <w14:ligatures w14:val="none"/>
              </w:rPr>
              <w:t>Kegiatan Inti</w:t>
            </w:r>
          </w:p>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r w:rsidRPr="00092BB0">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Section 1 - Say What You Know</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mengamati dan menganalisa gambar suatu kegiatan pembelajaran daring.</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membantu peserta didik untuk mendapatkan konteks yang akan dibahas pada unit ini melalui beberapa pertanyaan terkait dengan gambar yang disajikan.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memberikan penjelasan singkat bahwa ada 2 model pembelajaran daring, yakni sinkronus (menggunakan video conference application, seperti </w:t>
            </w:r>
            <w:r w:rsidRPr="00092BB0">
              <w:rPr>
                <w:rFonts w:ascii="Cambria" w:eastAsia="Times New Roman" w:hAnsi="Cambria" w:cs="Times New Roman"/>
                <w:i/>
                <w:kern w:val="0"/>
                <w:lang w:val="id"/>
                <w14:ligatures w14:val="none"/>
              </w:rPr>
              <w:t>Zoom</w:t>
            </w:r>
            <w:r w:rsidRPr="00092BB0">
              <w:rPr>
                <w:rFonts w:ascii="Cambria" w:eastAsia="Times New Roman" w:hAnsi="Cambria" w:cs="Times New Roman"/>
                <w:kern w:val="0"/>
                <w:lang w:val="id"/>
                <w14:ligatures w14:val="none"/>
              </w:rPr>
              <w:t xml:space="preserve">, </w:t>
            </w:r>
            <w:r w:rsidRPr="00092BB0">
              <w:rPr>
                <w:rFonts w:ascii="Cambria" w:eastAsia="Times New Roman" w:hAnsi="Cambria" w:cs="Times New Roman"/>
                <w:i/>
                <w:kern w:val="0"/>
                <w:lang w:val="id"/>
                <w14:ligatures w14:val="none"/>
              </w:rPr>
              <w:t>Google Meet</w:t>
            </w:r>
            <w:r w:rsidRPr="00092BB0">
              <w:rPr>
                <w:rFonts w:ascii="Cambria" w:eastAsia="Times New Roman" w:hAnsi="Cambria" w:cs="Times New Roman"/>
                <w:kern w:val="0"/>
                <w:lang w:val="id"/>
                <w14:ligatures w14:val="none"/>
              </w:rPr>
              <w:t xml:space="preserve">, Microsoft Team, Telegram Video, dan sebagainya) dan asinkronus (biasanya menggunakan Learning Management System seperti </w:t>
            </w:r>
            <w:r w:rsidRPr="00092BB0">
              <w:rPr>
                <w:rFonts w:ascii="Cambria" w:eastAsia="Times New Roman" w:hAnsi="Cambria" w:cs="Times New Roman"/>
                <w:i/>
                <w:kern w:val="0"/>
                <w:lang w:val="id"/>
                <w14:ligatures w14:val="none"/>
              </w:rPr>
              <w:t>Google Classroom, Microsoft Team, Telegram Group</w:t>
            </w:r>
            <w:r w:rsidRPr="00092BB0">
              <w:rPr>
                <w:rFonts w:ascii="Cambria" w:eastAsia="Times New Roman" w:hAnsi="Cambria" w:cs="Times New Roman"/>
                <w:kern w:val="0"/>
                <w:lang w:val="id"/>
                <w14:ligatures w14:val="none"/>
              </w:rPr>
              <w:t>, dan sebagainya)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menjelaskan bahwa pembelajaran daring yang dibahas pada bab ini adalah pembelajaran sinkronus menggunakan aplikasi video konferensi.</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2 – Reading and Viewing</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Bagian 2 ini diawali dengan kegiatan menjodohkan gambar dengan kosakata. Guru dapat memanfaatkan kegiatan ini untuk membekali dan mengembangkan penguasaan kosakata yang dibutuhkan peserta didik.</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Untuk kegiatan ini, guru dapat melakukan elaborasi lebih dalam dengan meminta peserta didik mengamati gambar aktivitas terlebih dahulu dan memberikan beberapa pertanyaan pembimbing.</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mengajak peserta didik untuk membaca dan mempelajari Wordbox terlebih dahulu.</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menjelaskan secara singkat situasi yang mendasari teks sebelum meminta peserta didik membaca teks tentang pembelajaran daring kelas Ibu Ayu.</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mengamati dan membaca teks yang disajikan.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mengamati dan membaca teks dalam bentuk multimodal berikut tentang bagaimana Ibu Ayu menyampaikan aturan untuk kelasnya. Guru juga dapat meminta peserta didik mempelajari Wordbox terkait teks aturan pembelajaran daring Ibu Ayu</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meminta peserta didik untuk menjawab pertanyaan berbentuk pilihan ganda berdasarkan </w:t>
            </w:r>
            <w:r w:rsidRPr="00092BB0">
              <w:rPr>
                <w:rFonts w:ascii="Cambria" w:eastAsia="Times New Roman" w:hAnsi="Cambria" w:cs="Times New Roman"/>
                <w:i/>
                <w:kern w:val="0"/>
                <w:lang w:val="id"/>
                <w14:ligatures w14:val="none"/>
              </w:rPr>
              <w:t>Ibu Ayu’s rules for an online classroom</w:t>
            </w:r>
            <w:r w:rsidRPr="00092BB0">
              <w:rPr>
                <w:rFonts w:ascii="Cambria" w:eastAsia="Times New Roman" w:hAnsi="Cambria" w:cs="Times New Roman"/>
                <w:kern w:val="0"/>
                <w:lang w:val="id"/>
                <w14:ligatures w14:val="none"/>
              </w:rPr>
              <w:t>.</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3 – Reading and Viewing</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mengamati dan membaca dialog dalam bentuk chat antara Pipit dan Monita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mengelaborasi teks tersebut dengan menanyakan beberapa pertanyaan panduan.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menjawab pertanyaan terkait teks untuk membantu pemahaman mereka.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mengidentiikasi pernyataan-pernyataan berikut mana yang sesuai dengan informasi dari infograis yang diberikan oleh Monita dengan cara menyilang tanda jempol ke atas dan tanda jempol ke bawah untuk pernyataan yang tidak sesuai.</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4 – Language Focus</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menjelaskan secara singkat tentang penggunaan ungkapan “</w:t>
            </w:r>
            <w:r w:rsidRPr="00092BB0">
              <w:rPr>
                <w:rFonts w:ascii="Cambria" w:eastAsia="Times New Roman" w:hAnsi="Cambria" w:cs="Times New Roman"/>
                <w:i/>
                <w:kern w:val="0"/>
                <w:lang w:val="id"/>
                <w14:ligatures w14:val="none"/>
              </w:rPr>
              <w:t>Could you …” dan “Could you please …</w:t>
            </w:r>
            <w:r w:rsidRPr="00092BB0">
              <w:rPr>
                <w:rFonts w:ascii="Cambria" w:eastAsia="Times New Roman" w:hAnsi="Cambria" w:cs="Times New Roman"/>
                <w:kern w:val="0"/>
                <w:lang w:val="id"/>
                <w14:ligatures w14:val="none"/>
              </w:rPr>
              <w:t>” dalam konteks pembelajaran online.</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Bila belum memungkinkan guru dapat menggunakan Bahasa Indonesia. Penggunaan Bahasa Inggris dan Bahasa Indonesia dapat disesuaikan dengan tingkat kemampuan Bahasa Inggris peserta didik.</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Setelah peserta didik dipastikan dapat memahami materi ini, guru meminta peserta didik untuk berlatih menggunakan ungkapan tersebut dengan mengerjakan Worksheet 4.19 dan Worksheet 4.20.</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untuk menyusun kata sehingga membentuk satu kalimat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untuk menuliskan permintaan terkait setiap situasi yang dihadapi.</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5 – Fun Time: Spin the Wheel</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Tujuan dari bagian ini adalah untuk melatih peserta didik menggunakan ungkapan yang sudah diajarkan pada bagian </w:t>
            </w:r>
            <w:r w:rsidRPr="00092BB0">
              <w:rPr>
                <w:rFonts w:ascii="Cambria" w:eastAsia="Times New Roman" w:hAnsi="Cambria" w:cs="Times New Roman"/>
                <w:i/>
                <w:kern w:val="0"/>
                <w:lang w:val="id"/>
                <w14:ligatures w14:val="none"/>
              </w:rPr>
              <w:t>Language Focus</w:t>
            </w:r>
            <w:r w:rsidRPr="00092BB0">
              <w:rPr>
                <w:rFonts w:ascii="Cambria" w:eastAsia="Times New Roman" w:hAnsi="Cambria" w:cs="Times New Roman"/>
                <w:kern w:val="0"/>
                <w:lang w:val="id"/>
                <w14:ligatures w14:val="none"/>
              </w:rPr>
              <w:t xml:space="preserve"> sebelumnya.</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secara berpasangan secara bergantian untuk memutar roda yang berisi frasa tentang situasi dalam pembelajaran online.</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dapat memanfaatkan teknologi untuk mengembangkan kegiatan ini jadi lebih menarik, misalnya dengan memanfaatkan aplikasi </w:t>
            </w:r>
            <w:r w:rsidRPr="00092BB0">
              <w:rPr>
                <w:rFonts w:ascii="Cambria" w:eastAsia="Times New Roman" w:hAnsi="Cambria" w:cs="Times New Roman"/>
                <w:i/>
                <w:kern w:val="0"/>
                <w:lang w:val="id"/>
                <w14:ligatures w14:val="none"/>
              </w:rPr>
              <w:t>Wheel Of Names</w:t>
            </w:r>
            <w:r w:rsidRPr="00092BB0">
              <w:rPr>
                <w:rFonts w:ascii="Cambria" w:eastAsia="Times New Roman" w:hAnsi="Cambria" w:cs="Times New Roman"/>
                <w:kern w:val="0"/>
                <w:lang w:val="id"/>
                <w14:ligatures w14:val="none"/>
              </w:rPr>
              <w:t xml:space="preserve"> (wheelofnames.com) atau </w:t>
            </w:r>
            <w:r w:rsidRPr="00092BB0">
              <w:rPr>
                <w:rFonts w:ascii="Cambria" w:eastAsia="Times New Roman" w:hAnsi="Cambria" w:cs="Times New Roman"/>
                <w:i/>
                <w:kern w:val="0"/>
                <w:lang w:val="id"/>
                <w14:ligatures w14:val="none"/>
              </w:rPr>
              <w:t xml:space="preserve">Wordwall </w:t>
            </w:r>
            <w:r w:rsidRPr="00092BB0">
              <w:rPr>
                <w:rFonts w:ascii="Cambria" w:eastAsia="Times New Roman" w:hAnsi="Cambria" w:cs="Times New Roman"/>
                <w:kern w:val="0"/>
                <w:lang w:val="id"/>
                <w14:ligatures w14:val="none"/>
              </w:rPr>
              <w:t>(wordwall.net) untuk membuat roda yang sejenis. Jika tidak memungkinkan, maka guru dapat meminta Peserta didik menggunakan alat sederhana seperti pensil sebagai alat yang digunakan untuk diputar di atas roda untuk menunjukkan frasa apa yang akan terpilih.</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Peraturannya adalah, masing-masing Peserta didik secara bergantian memutar pensil. Ketika pensil berhenti dan menunjuk pada salah satu frasa, misalnya pada frasa “</w:t>
            </w:r>
            <w:r w:rsidRPr="00092BB0">
              <w:rPr>
                <w:rFonts w:ascii="Cambria" w:eastAsia="Times New Roman" w:hAnsi="Cambria" w:cs="Times New Roman"/>
                <w:i/>
                <w:kern w:val="0"/>
                <w:lang w:val="id"/>
                <w14:ligatures w14:val="none"/>
              </w:rPr>
              <w:t>mute the microphone</w:t>
            </w:r>
            <w:r w:rsidRPr="00092BB0">
              <w:rPr>
                <w:rFonts w:ascii="Cambria" w:eastAsia="Times New Roman" w:hAnsi="Cambria" w:cs="Times New Roman"/>
                <w:kern w:val="0"/>
                <w:lang w:val="id"/>
                <w14:ligatures w14:val="none"/>
              </w:rPr>
              <w:t>” maka Peserta didik yang memutar pensil harus menyampaikan ungkapan menggunakan kalimat “</w:t>
            </w:r>
            <w:r w:rsidRPr="00092BB0">
              <w:rPr>
                <w:rFonts w:ascii="Cambria" w:eastAsia="Times New Roman" w:hAnsi="Cambria" w:cs="Times New Roman"/>
                <w:i/>
                <w:kern w:val="0"/>
                <w:lang w:val="id"/>
                <w14:ligatures w14:val="none"/>
              </w:rPr>
              <w:t>could you mute the microphone, please</w:t>
            </w:r>
            <w:r w:rsidRPr="00092BB0">
              <w:rPr>
                <w:rFonts w:ascii="Cambria" w:eastAsia="Times New Roman" w:hAnsi="Cambria" w:cs="Times New Roman"/>
                <w:kern w:val="0"/>
                <w:lang w:val="id"/>
                <w14:ligatures w14:val="none"/>
              </w:rPr>
              <w:t>?”</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6 – Your Turn: Reading and Viewing</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mencermati dan membaca dua buah infograik yang disajikan. Guru juga dapat mengajak peserta didik untuk mendiskusikan kata-kata sulit yang ditemukan pada kedua infograik tersebut.</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meminta peserta didik untuk menjawab pertanyaan pada Worksheet 4.21. Bagian ini juga dapat digunakan guru sebagai asesmen dari seluruh kegiatan di Unit 2.</w:t>
            </w:r>
          </w:p>
        </w:tc>
      </w:tr>
      <w:tr w:rsidR="00092BB0" w:rsidRPr="00092BB0" w:rsidTr="00092BB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40"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Enrichment: Presenting Your Online Learning Tips</w:t>
            </w:r>
          </w:p>
        </w:tc>
      </w:tr>
      <w:tr w:rsidR="00092BB0" w:rsidRPr="00092BB0" w:rsidTr="00092BB0">
        <w:trPr>
          <w:trHeight w:val="2725"/>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Di bagian pengayaan ini adalah bagian pilihan, bagian ini dapat dilakukan jika peserta didik sudah dianggap menguasai benar materi di unit ini dan waktu yang tersedia masih memungkinkan.</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diminta untuk membuat infograik karya mereka sendiri melalui panduan yang diberikan pada Worksheet 4.23</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Tips pembelajaran </w:t>
            </w:r>
            <w:r w:rsidRPr="00092BB0">
              <w:rPr>
                <w:rFonts w:ascii="Cambria" w:eastAsia="Times New Roman" w:hAnsi="Cambria" w:cs="Times New Roman"/>
                <w:i/>
                <w:kern w:val="0"/>
                <w:lang w:val="id"/>
                <w14:ligatures w14:val="none"/>
              </w:rPr>
              <w:t>online</w:t>
            </w:r>
            <w:r w:rsidRPr="00092BB0">
              <w:rPr>
                <w:rFonts w:ascii="Cambria" w:eastAsia="Times New Roman" w:hAnsi="Cambria" w:cs="Times New Roman"/>
                <w:kern w:val="0"/>
                <w:lang w:val="id"/>
                <w14:ligatures w14:val="none"/>
              </w:rPr>
              <w:t xml:space="preserve"> yang akan dibuat peserta didik tidak diharuskan pada situasi pembelajaran sinkronus saja, tetapi juga dapat dibuat berdasarkan situasi pembelajaran asinkronus.</w:t>
            </w:r>
          </w:p>
          <w:p w:rsidR="00092BB0" w:rsidRPr="00092BB0" w:rsidRDefault="00092BB0" w:rsidP="00092BB0">
            <w:pPr>
              <w:widowControl w:val="0"/>
              <w:numPr>
                <w:ilvl w:val="0"/>
                <w:numId w:val="5"/>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Jika memungkinkan, peserta didik dapat membuat infograik tersebut dalam versi digital dengan bantuan alat teknologi seperti </w:t>
            </w:r>
            <w:r w:rsidRPr="00092BB0">
              <w:rPr>
                <w:rFonts w:ascii="Cambria" w:eastAsia="Times New Roman" w:hAnsi="Cambria" w:cs="Times New Roman"/>
                <w:i/>
                <w:kern w:val="0"/>
                <w:lang w:val="id"/>
                <w14:ligatures w14:val="none"/>
              </w:rPr>
              <w:t>Canva</w:t>
            </w:r>
            <w:r w:rsidRPr="00092BB0">
              <w:rPr>
                <w:rFonts w:ascii="Cambria" w:eastAsia="Times New Roman" w:hAnsi="Cambria" w:cs="Times New Roman"/>
                <w:kern w:val="0"/>
                <w:lang w:val="id"/>
                <w14:ligatures w14:val="none"/>
              </w:rPr>
              <w:t>.</w:t>
            </w:r>
          </w:p>
        </w:tc>
      </w:tr>
      <w:tr w:rsidR="00092BB0" w:rsidRPr="00092BB0" w:rsidTr="00092BB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92BB0">
              <w:rPr>
                <w:rFonts w:ascii="Cambria" w:eastAsia="SimSun" w:hAnsi="Cambria" w:cs="Times New Roman"/>
                <w:b/>
                <w:color w:val="FFFFFF"/>
                <w:kern w:val="0"/>
                <w:lang w:val="id"/>
                <w14:ligatures w14:val="none"/>
              </w:rPr>
              <w:t>Penutup (10 Menit)</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Siswa dan guru menyimpulkan pembelajaran hari ini.</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Menginformasikan kegiatan pembelajaran yang akan dilakukan pada pertemuan berikutnya.</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092BB0" w:rsidRDefault="00092BB0" w:rsidP="00092BB0">
      <w:pPr>
        <w:spacing w:after="200" w:line="276" w:lineRule="auto"/>
        <w:rPr>
          <w:rFonts w:ascii="Cambria" w:eastAsia="Times New Roman" w:hAnsi="Cambria" w:cs="Times New Roman"/>
          <w:b/>
          <w:color w:val="FF0000"/>
          <w:kern w:val="0"/>
          <w:lang w:val="id"/>
          <w14:ligatures w14:val="none"/>
        </w:rPr>
      </w:pPr>
    </w:p>
    <w:p w:rsidR="00102522" w:rsidRPr="00092BB0" w:rsidRDefault="00102522" w:rsidP="00092BB0">
      <w:pPr>
        <w:spacing w:after="200" w:line="276" w:lineRule="auto"/>
        <w:rPr>
          <w:rFonts w:ascii="Cambria" w:eastAsia="Times New Roman" w:hAnsi="Cambria" w:cs="Times New Roman"/>
          <w:b/>
          <w:color w:val="FF0000"/>
          <w:kern w:val="0"/>
          <w:lang w:val="id"/>
          <w14:ligatures w14:val="none"/>
        </w:rPr>
      </w:pPr>
    </w:p>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4080" behindDoc="0" locked="0" layoutInCell="1" allowOverlap="1" wp14:anchorId="65349DF4" wp14:editId="2E9C8CBB">
            <wp:simplePos x="0" y="0"/>
            <wp:positionH relativeFrom="column">
              <wp:posOffset>3810</wp:posOffset>
            </wp:positionH>
            <wp:positionV relativeFrom="paragraph">
              <wp:posOffset>104984</wp:posOffset>
            </wp:positionV>
            <wp:extent cx="573093" cy="573093"/>
            <wp:effectExtent l="0" t="0" r="0" b="0"/>
            <wp:wrapNone/>
            <wp:docPr id="33" name="Gambar 3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3056" behindDoc="0" locked="0" layoutInCell="1" allowOverlap="1" wp14:anchorId="46CFBBC6" wp14:editId="2A636C9A">
                <wp:simplePos x="0" y="0"/>
                <wp:positionH relativeFrom="column">
                  <wp:posOffset>6985</wp:posOffset>
                </wp:positionH>
                <wp:positionV relativeFrom="paragraph">
                  <wp:posOffset>10159</wp:posOffset>
                </wp:positionV>
                <wp:extent cx="6551295" cy="0"/>
                <wp:effectExtent l="0" t="0" r="20955" b="19050"/>
                <wp:wrapNone/>
                <wp:docPr id="3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A9EAEB4" id="Straight Connector 1" o:spid="_x0000_s1026" style="position:absolute;z-index:2516930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KEGIATAN PEMBELAJARAN</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2694"/>
        <w:gridCol w:w="1984"/>
        <w:gridCol w:w="284"/>
        <w:gridCol w:w="2835"/>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835"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092BB0" w:rsidRPr="00092BB0" w:rsidTr="00092BB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i/>
                <w:kern w:val="0"/>
                <w:lang w:val="id"/>
                <w14:ligatures w14:val="none"/>
              </w:rPr>
            </w:pPr>
            <w:r w:rsidRPr="00092BB0">
              <w:rPr>
                <w:rFonts w:ascii="Cambria" w:eastAsia="Times New Roman" w:hAnsi="Cambria" w:cs="Times New Roman"/>
                <w:b/>
                <w:kern w:val="0"/>
                <w:sz w:val="24"/>
                <w:szCs w:val="24"/>
                <w:lang w:val="id"/>
                <w14:ligatures w14:val="none"/>
              </w:rPr>
              <w:t>My Study Habits SECTION 1-6</w:t>
            </w:r>
          </w:p>
        </w:tc>
      </w:tr>
      <w:tr w:rsidR="00092BB0" w:rsidRPr="00092BB0" w:rsidTr="00092BB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40" w:lineRule="auto"/>
              <w:ind w:hanging="281"/>
              <w:jc w:val="center"/>
              <w:rPr>
                <w:rFonts w:ascii="Cambria" w:eastAsia="SimSun" w:hAnsi="Cambria" w:cs="Times New Roman"/>
                <w:b/>
                <w:color w:val="FFFFFF"/>
                <w:kern w:val="0"/>
                <w:lang w:val="id"/>
                <w14:ligatures w14:val="none"/>
              </w:rPr>
            </w:pPr>
            <w:r w:rsidRPr="00092BB0">
              <w:rPr>
                <w:rFonts w:ascii="Cambria" w:eastAsia="SimSun" w:hAnsi="Cambria" w:cs="Times New Roman"/>
                <w:b/>
                <w:color w:val="FFFFFF"/>
                <w:kern w:val="0"/>
                <w:lang w:val="id"/>
                <w14:ligatures w14:val="none"/>
              </w:rPr>
              <w:t>Pendahuluan (10 Menit)</w:t>
            </w:r>
          </w:p>
        </w:tc>
      </w:tr>
      <w:tr w:rsidR="00092BB0" w:rsidRPr="00092BB0" w:rsidTr="00092BB0">
        <w:trPr>
          <w:trHeight w:val="134"/>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Doa; absensi; menyampaikan tujuan pembelajaran; dan menyampaikan penilaian hasil pembelajaran</w:t>
            </w:r>
          </w:p>
        </w:tc>
      </w:tr>
      <w:tr w:rsidR="00092BB0" w:rsidRPr="00092BB0" w:rsidTr="00092BB0">
        <w:trPr>
          <w:trHeight w:val="134"/>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092BB0" w:rsidRPr="00092BB0" w:rsidTr="00092BB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sz w:val="10"/>
                <w:szCs w:val="10"/>
                <w:lang w:val="id"/>
                <w14:ligatures w14:val="none"/>
              </w:rPr>
            </w:pPr>
          </w:p>
        </w:tc>
      </w:tr>
      <w:tr w:rsidR="00092BB0" w:rsidRPr="00092BB0" w:rsidTr="00092BB0">
        <w:trPr>
          <w:trHeight w:val="82"/>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r w:rsidRPr="00092BB0">
              <w:rPr>
                <w:rFonts w:ascii="Cambria" w:eastAsia="SimSun" w:hAnsi="Cambria" w:cs="Times New Roman"/>
                <w:b/>
                <w:kern w:val="0"/>
                <w:lang w:val="id"/>
                <w14:ligatures w14:val="none"/>
              </w:rPr>
              <w:t>Kegiatan Inti</w:t>
            </w:r>
          </w:p>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r w:rsidRPr="00092BB0">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 xml:space="preserve">Section 1 - Say What You Know </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dapat memberitahukan peserta didik bahwa Unit 3 ini berfokus pada tema </w:t>
            </w:r>
            <w:r w:rsidRPr="00092BB0">
              <w:rPr>
                <w:rFonts w:ascii="Cambria" w:eastAsia="Times New Roman" w:hAnsi="Cambria" w:cs="Times New Roman"/>
                <w:i/>
                <w:kern w:val="0"/>
                <w:lang w:val="id"/>
                <w14:ligatures w14:val="none"/>
              </w:rPr>
              <w:t>study habits</w:t>
            </w:r>
            <w:r w:rsidRPr="00092BB0">
              <w:rPr>
                <w:rFonts w:ascii="Cambria" w:eastAsia="Times New Roman" w:hAnsi="Cambria" w:cs="Times New Roman"/>
                <w:kern w:val="0"/>
                <w:lang w:val="id"/>
                <w14:ligatures w14:val="none"/>
              </w:rPr>
              <w:t>. Peserta didik dapat diajak mengaitkan tema pada unit ini dengan tema pada unit sebelumnya yakni tentang jadwal pelajaran sekolah dan kegiatan belajar daring. Unit ini akan membahas keterampilan-keterampilan yang perlu dikuasai peserta didik agar sukses dalam belajar</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menilai dirinya sendiri berdasarkan lima pertanyaan pada Worksheet 4.3.</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mewarnai bintang pada tiap pertanyaan sesuai dengan persepsi penilaiannya sendiri.</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2 – Reading</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akan diajak mempelajari kosakata mengenai kebiasaan belajar yang efektif dengan bantuan gambar.</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mengidentiikasi karakter Monita yang memiliki kebiasan belajar yang efektif. Setelah memahami kosakata terkait, peserta didik melengkapi teks tentang Monita.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secara implisit belajar mengenai struktur teks deskriptif melalui teks tentang kebiasaan belajar Monita.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Bagian ini menampilkan prasa yang akan membantu peserta didik memahami teks pada Section 2.</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menuliskan kelima prasa berikut sesuai gambar yang tersedia.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mencontohkan pelafalan prasa dengan cara membaca nyaring</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tidak perlu menerjemahkan prasa terlebih dahulu. Diharapkan peserta didik dapat menebak maknanya secara mandiri terlebih dahulu.</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Jika sudah siap, peserta didik dapat diminta mengamati gambar dan menuliskan prasa dibawah gambar. Gambar pertama sudah diberi jawabannya sebagai contoh bagi peserta didik.</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mengamati teks berikut dan menangkap makna dari judulnya.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menyampaikan inti dari teks ini yakni mengenai lima (5) tips belajar dari Monita.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diajak memahami teks rumpang berikut bahwa teks harus diisi dengan lima (5) tips belajar dari Monita. Jawaban diperoleh dari frase yang sudah dipelajari sebelumnya (lihat Worksheet 4.23).</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harus melihat konteks pada kalimat sebelum dan setelah kalimat rumpang untuk menentukan isinya. Setiap satu garis maka harus diisi satu kata.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mengajak peserta didik membaca teks rumpang terlebih dahulu untuk memahami urutan dan konteks pada teks terlebih dahulu.</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mengerjakan Worksheet 4.24 secara mandiri atau berpasangan.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dan peserta didik kemudian dapat membahas jawaban untuk teks rumpang berikut.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memastikan peserta didik sudah memahami makna dari teks rumpang pada Worksheet 4.26.</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diajak memahami kalimat-kalimat berikut dan menentukan pernyataan sesuai atau tidak sesuai dengan informasi pada teks rumpang pada Worksheet 4.26.</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menuliskan T atau F pada kotak yang tersedia berdasarkan sesuai atau tidaknya pernyataan berikut. T jika pernyataan benar atau F jika pernyataan keliru.</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mengajak peserta didik mengecek kembali pemahaman mereka mengenai teks pada Worksheet 4.26 dengan cara melengkapi kalimat rumpang berikut.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diberitahu bahwa jawaban untuk kalimat rumpang berikut terdapat pada teks diatas.</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memastikan peserta didik semakin paham dengan teks diatas.</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Kalimat rumpang berikut bertujuan menguatkan kembali pemahaman peserta didik akan deskripsi suatu hal/benda.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ada bagian akhir Section 2 ini peserta didik diajak membaca kembali teks pada Worksheet 4.26.</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ada bagian akhir Section 2 ini peserta didik diajak membaca kembali teks pada Worksheet 4.26.</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memberitahu peserta didik bahwa tiap paragraf menampilkan deskripsi tentang itur atau kategori yang berbeda, yakni: study area, lesson review, dan study buddy. Sedangkan kalimat penutup dapat berupa comment namun itu bersifat opsional.</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memastikan peserta didik dapat memahami pola kalimat deskripsi untuk setiap itur ada struktur teks.</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3 – Reading</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Bagian ini akan menampilkan teks tentang teman belajar Monita yakni Andre yang memiliki tips belajar yang baik.</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dapat mengingatkan peserta didik dengan kosa kata </w:t>
            </w:r>
            <w:r w:rsidRPr="00092BB0">
              <w:rPr>
                <w:rFonts w:ascii="Cambria" w:eastAsia="Times New Roman" w:hAnsi="Cambria" w:cs="Times New Roman"/>
                <w:i/>
                <w:kern w:val="0"/>
                <w:lang w:val="id"/>
                <w14:ligatures w14:val="none"/>
              </w:rPr>
              <w:t>study buddy</w:t>
            </w:r>
            <w:r w:rsidRPr="00092BB0">
              <w:rPr>
                <w:rFonts w:ascii="Cambria" w:eastAsia="Times New Roman" w:hAnsi="Cambria" w:cs="Times New Roman"/>
                <w:kern w:val="0"/>
                <w:lang w:val="id"/>
                <w14:ligatures w14:val="none"/>
              </w:rPr>
              <w:t xml:space="preserve"> yang sudah muncul pada teks sebelumnya.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akhir Section 3 ini peserta didik kembali belajar memahami struktur teks deskriptif.</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Diharapkan contoh-contoh teks deskriptif pada Section 2 dan Section 3 ini dapat menjadi bekal bagi peserta didik sebelum mampu membuat teks sendiri.</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mengajak peserta didik mengamati gambar Andre dengan tips belajarnya.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Diharapkan peserta didik dapat memahami tips belajar Andre dengan menerka kata kunci pada kalimat-kalimatnya.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Jika peserta didik sudah paham maknanya, maka mereka dapat melanjutkan pada kegiatan selanjutnya.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mengajak peserta didik membaca teks ‘Andre, My Study Buddy’.</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diberitahu bahwa kalimat-kalimat yang ada pada Picture 4.8 akan muncul pada teks berikut.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harus dapat melengkapi teks dengan menambahkan akhiran -s pada kata kerja yang terdapat dalam kurung.</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diajak mengamati teks dan diberitahu bahwa mereka harus mengubah kata kerja yang terdapat di dalam kurung.</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dapat mengajak peserta didik untuk mengingat kembali materi pada </w:t>
            </w:r>
            <w:r w:rsidRPr="00092BB0">
              <w:rPr>
                <w:rFonts w:ascii="Cambria" w:eastAsia="Times New Roman" w:hAnsi="Cambria" w:cs="Times New Roman"/>
                <w:i/>
                <w:kern w:val="0"/>
                <w:lang w:val="id"/>
                <w14:ligatures w14:val="none"/>
              </w:rPr>
              <w:t>Chapter</w:t>
            </w:r>
            <w:r w:rsidRPr="00092BB0">
              <w:rPr>
                <w:rFonts w:ascii="Cambria" w:eastAsia="Times New Roman" w:hAnsi="Cambria" w:cs="Times New Roman"/>
                <w:kern w:val="0"/>
                <w:lang w:val="id"/>
                <w14:ligatures w14:val="none"/>
              </w:rPr>
              <w:t xml:space="preserve"> I mengenai akhiran -s pada kata kerja yang menggunakan </w:t>
            </w:r>
            <w:r w:rsidRPr="00092BB0">
              <w:rPr>
                <w:rFonts w:ascii="Cambria" w:eastAsia="Times New Roman" w:hAnsi="Cambria" w:cs="Times New Roman"/>
                <w:i/>
                <w:kern w:val="0"/>
                <w:lang w:val="id"/>
                <w14:ligatures w14:val="none"/>
              </w:rPr>
              <w:t>Simple Present Tense.</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mengecek jawaban peserta didik dengan meminta membacakan kalimat-kalimatnya.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Kemungkinan peserta didik ada yang bertanya mengenai akhiran -s pada </w:t>
            </w:r>
            <w:r w:rsidRPr="00092BB0">
              <w:rPr>
                <w:rFonts w:ascii="Cambria" w:eastAsia="Times New Roman" w:hAnsi="Cambria" w:cs="Times New Roman"/>
                <w:i/>
                <w:kern w:val="0"/>
                <w:lang w:val="id"/>
                <w14:ligatures w14:val="none"/>
              </w:rPr>
              <w:t>write down</w:t>
            </w:r>
            <w:r w:rsidRPr="00092BB0">
              <w:rPr>
                <w:rFonts w:ascii="Cambria" w:eastAsia="Times New Roman" w:hAnsi="Cambria" w:cs="Times New Roman"/>
                <w:kern w:val="0"/>
                <w:lang w:val="id"/>
                <w14:ligatures w14:val="none"/>
              </w:rPr>
              <w:t xml:space="preserve"> dan </w:t>
            </w:r>
            <w:r w:rsidRPr="00092BB0">
              <w:rPr>
                <w:rFonts w:ascii="Cambria" w:eastAsia="Times New Roman" w:hAnsi="Cambria" w:cs="Times New Roman"/>
                <w:i/>
                <w:kern w:val="0"/>
                <w:lang w:val="id"/>
                <w14:ligatures w14:val="none"/>
              </w:rPr>
              <w:t>break down</w:t>
            </w:r>
            <w:r w:rsidRPr="00092BB0">
              <w:rPr>
                <w:rFonts w:ascii="Cambria" w:eastAsia="Times New Roman" w:hAnsi="Cambria" w:cs="Times New Roman"/>
                <w:kern w:val="0"/>
                <w:lang w:val="id"/>
                <w14:ligatures w14:val="none"/>
              </w:rPr>
              <w:t>. Jika diperlukan, peserta didik dapat diberi tahu pada akhiran -s disimpan pada akhir kata kerja bukan pada kata depan.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memberitahukan peserta didik mengenai perubahan pelafalan bunyi kata yang memiliki akhiran -s (</w:t>
            </w:r>
            <w:r w:rsidRPr="00092BB0">
              <w:rPr>
                <w:rFonts w:ascii="Cambria" w:eastAsia="Times New Roman" w:hAnsi="Cambria" w:cs="Times New Roman"/>
                <w:i/>
                <w:kern w:val="0"/>
                <w:lang w:val="id"/>
                <w14:ligatures w14:val="none"/>
              </w:rPr>
              <w:t>voiced</w:t>
            </w:r>
            <w:r w:rsidRPr="00092BB0">
              <w:rPr>
                <w:rFonts w:ascii="Cambria" w:eastAsia="Times New Roman" w:hAnsi="Cambria" w:cs="Times New Roman"/>
                <w:kern w:val="0"/>
                <w:lang w:val="id"/>
                <w14:ligatures w14:val="none"/>
              </w:rPr>
              <w:t xml:space="preserve"> dan </w:t>
            </w:r>
            <w:r w:rsidRPr="00092BB0">
              <w:rPr>
                <w:rFonts w:ascii="Cambria" w:eastAsia="Times New Roman" w:hAnsi="Cambria" w:cs="Times New Roman"/>
                <w:i/>
                <w:kern w:val="0"/>
                <w:lang w:val="id"/>
                <w14:ligatures w14:val="none"/>
              </w:rPr>
              <w:t>voiceless</w:t>
            </w:r>
            <w:r w:rsidRPr="00092BB0">
              <w:rPr>
                <w:rFonts w:ascii="Cambria" w:eastAsia="Times New Roman" w:hAnsi="Cambria" w:cs="Times New Roman"/>
                <w:kern w:val="0"/>
                <w:lang w:val="id"/>
                <w14:ligatures w14:val="none"/>
              </w:rPr>
              <w:t xml:space="preserve">). Contohnya: sets berbunyi voiceles; hanya </w:t>
            </w:r>
            <w:r w:rsidRPr="00092BB0">
              <w:rPr>
                <w:rFonts w:ascii="Cambria" w:eastAsia="Times New Roman" w:hAnsi="Cambria" w:cs="Times New Roman"/>
                <w:i/>
                <w:kern w:val="0"/>
                <w:lang w:val="id"/>
                <w14:ligatures w14:val="none"/>
              </w:rPr>
              <w:t>does</w:t>
            </w:r>
            <w:r w:rsidRPr="00092BB0">
              <w:rPr>
                <w:rFonts w:ascii="Cambria" w:eastAsia="Times New Roman" w:hAnsi="Cambria" w:cs="Times New Roman"/>
                <w:kern w:val="0"/>
                <w:lang w:val="id"/>
                <w14:ligatures w14:val="none"/>
              </w:rPr>
              <w:t xml:space="preserve"> yang </w:t>
            </w:r>
            <w:r w:rsidRPr="00092BB0">
              <w:rPr>
                <w:rFonts w:ascii="Cambria" w:eastAsia="Times New Roman" w:hAnsi="Cambria" w:cs="Times New Roman"/>
                <w:i/>
                <w:kern w:val="0"/>
                <w:lang w:val="id"/>
                <w14:ligatures w14:val="none"/>
              </w:rPr>
              <w:t>voiced</w:t>
            </w:r>
            <w:r w:rsidRPr="00092BB0">
              <w:rPr>
                <w:rFonts w:ascii="Cambria" w:eastAsia="Times New Roman" w:hAnsi="Cambria" w:cs="Times New Roman"/>
                <w:kern w:val="0"/>
                <w:lang w:val="id"/>
                <w14:ligatures w14:val="none"/>
              </w:rPr>
              <w: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Bagian ini merupakan latihan untuk mengecek pemahaman peserta didik mengenai isi teks pada Worksheet 4.29.</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untuk mencari jawaban dari teks dan menuliskannya pada tempat yang tersedia.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memberitahu peserta didik bahwa dua paragraf pertama pada teks Worksheet 4.29 memiliki dua kategori yang berbeda.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kembali membaca teks tentang Andre dan mengamati paragraf 1 dan 2.</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menuliskan tips belajar Andre sesuai kategori pada tabel berikut.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Peserta didik dapat menuliskan kalimat lengkap seperti pada contoh di dalam tabel jawaban atau pun berupa frase seperti: </w:t>
            </w:r>
            <w:r w:rsidRPr="00092BB0">
              <w:rPr>
                <w:rFonts w:ascii="Cambria" w:eastAsia="Times New Roman" w:hAnsi="Cambria" w:cs="Times New Roman"/>
                <w:i/>
                <w:kern w:val="0"/>
                <w:lang w:val="id"/>
                <w14:ligatures w14:val="none"/>
              </w:rPr>
              <w:t>set study goals, develop a study plan, atau make a schedule.</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diajak mengamati teks mengenai Andre pada Worksheet 4.29 namun kali ini teks tersebut dimasukan di dalam tabel.</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diajak mengamati struktur teks yang terdiri dari identiication dan description.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diajak mengamati deskripsi teks yang terdiri dari dua kategori seperti yang sebelumnya mereka ketahui dari Worksheet 4.29</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melengkapi teks pada tabel berikut dengan membaca kembali teks pada Worksheet 4.29 atau melihat jawaban pada Worksheet 4.30</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4 – Language Focus</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Untuk mengawali bagian ini, guru dapat mengajak peserta didik kembali pada teks Worksheet 4.26 dan Worksheet 4.29.</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pun dapat mengamati kosa kata yang disimpan sebelum kata kerja berakhiran -s pada Worksheet 4.29.</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kemudian dapat mengenalkan </w:t>
            </w:r>
            <w:r w:rsidRPr="00092BB0">
              <w:rPr>
                <w:rFonts w:ascii="Cambria" w:eastAsia="Times New Roman" w:hAnsi="Cambria" w:cs="Times New Roman"/>
                <w:i/>
                <w:kern w:val="0"/>
                <w:lang w:val="id"/>
                <w14:ligatures w14:val="none"/>
              </w:rPr>
              <w:t>adverb of frequency</w:t>
            </w:r>
            <w:r w:rsidRPr="00092BB0">
              <w:rPr>
                <w:rFonts w:ascii="Cambria" w:eastAsia="Times New Roman" w:hAnsi="Cambria" w:cs="Times New Roman"/>
                <w:kern w:val="0"/>
                <w:lang w:val="id"/>
                <w14:ligatures w14:val="none"/>
              </w:rPr>
              <w:t xml:space="preserve"> berdasarkan contoh-contoh yang diambil dari teks-teks diatas.</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memahami masing-masing adverb of frequency dengan bantuan gambar dan ditanya padananya dalam Bahasa Indonesia.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Pada bagian ini peserta didik diminta untuk menemukan adverb </w:t>
            </w:r>
            <w:r w:rsidRPr="00092BB0">
              <w:rPr>
                <w:rFonts w:ascii="Cambria" w:eastAsia="Times New Roman" w:hAnsi="Cambria" w:cs="Times New Roman"/>
                <w:i/>
                <w:kern w:val="0"/>
                <w:lang w:val="id"/>
                <w14:ligatures w14:val="none"/>
              </w:rPr>
              <w:t>of frequency</w:t>
            </w:r>
            <w:r w:rsidRPr="00092BB0">
              <w:rPr>
                <w:rFonts w:ascii="Cambria" w:eastAsia="Times New Roman" w:hAnsi="Cambria" w:cs="Times New Roman"/>
                <w:kern w:val="0"/>
                <w:lang w:val="id"/>
                <w14:ligatures w14:val="none"/>
              </w:rPr>
              <w:t xml:space="preserve"> yang terdapat pada kalimat-kalimat berikut dan menggarisbawahinya.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Peserta didik diharapkan dapat menangkap pola letak </w:t>
            </w:r>
            <w:r w:rsidRPr="00092BB0">
              <w:rPr>
                <w:rFonts w:ascii="Cambria" w:eastAsia="Times New Roman" w:hAnsi="Cambria" w:cs="Times New Roman"/>
                <w:i/>
                <w:kern w:val="0"/>
                <w:lang w:val="id"/>
                <w14:ligatures w14:val="none"/>
              </w:rPr>
              <w:t>adverb of frequency</w:t>
            </w:r>
            <w:r w:rsidRPr="00092BB0">
              <w:rPr>
                <w:rFonts w:ascii="Cambria" w:eastAsia="Times New Roman" w:hAnsi="Cambria" w:cs="Times New Roman"/>
                <w:kern w:val="0"/>
                <w:lang w:val="id"/>
                <w14:ligatures w14:val="none"/>
              </w:rPr>
              <w:t xml:space="preserve"> dalam sebuah kalimat.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diminta memilih adverb of frequency yang paling tepat untuk kalimat berikut.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perlu membaca frase atau kalimat selanjutnya untuk memahami konteks kalimat.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Nomor 4 kemungkinan akan membingungkan bagi peserta didik. Peserta didik dapat diberitahu arti miss dan deadline pada kalimat ini.</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membahas jawabannya kemudian dan difokuskan pada nomor ini bahwa She doesn’t like missing any assignment deadline.</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5 – Fun Time: Board Game</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Board Game ini bertujuan memberikan kesempatan kepada peserta didik untuk mengaplikasikan adverb of frequency ke dalam kalimat dengan bantuan gambar serta untuk menguatkan peserta didik akan ungkapan untuk menyatakan </w:t>
            </w:r>
            <w:r w:rsidRPr="00092BB0">
              <w:rPr>
                <w:rFonts w:ascii="Cambria" w:eastAsia="Times New Roman" w:hAnsi="Cambria" w:cs="Times New Roman"/>
                <w:i/>
                <w:kern w:val="0"/>
                <w:lang w:val="id"/>
                <w14:ligatures w14:val="none"/>
              </w:rPr>
              <w:t>study habits</w:t>
            </w:r>
            <w:r w:rsidRPr="00092BB0">
              <w:rPr>
                <w:rFonts w:ascii="Cambria" w:eastAsia="Times New Roman" w:hAnsi="Cambria" w:cs="Times New Roman"/>
                <w:kern w:val="0"/>
                <w:lang w:val="id"/>
                <w14:ligatures w14:val="none"/>
              </w:rPr>
              <w: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Permainan ini dimainkan seperti Ular Tangga dan dapat dimainkan oleh 2-4 orang.</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Biasanya pemain memerlukan sebuah papan permainan, satu atau dua dadu, dan sebuah token. Namun pemain dapat juga menggunakan spinner serta benda kecil seperti koin atau penghapus sebagai token.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Setelah pemain menentukan giliran bermain, pemain pertama mengocok dadu.</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Jika dadu menunjukkan jumlah angka misalnya 4, maka pemain melihat kalimat pada kotak nomor 4 misalnya </w:t>
            </w:r>
            <w:r w:rsidRPr="00092BB0">
              <w:rPr>
                <w:rFonts w:ascii="Cambria" w:eastAsia="Times New Roman" w:hAnsi="Cambria" w:cs="Times New Roman"/>
                <w:i/>
                <w:kern w:val="0"/>
                <w:lang w:val="id"/>
                <w14:ligatures w14:val="none"/>
              </w:rPr>
              <w:t>“I _____ plan my weekly schedule”</w:t>
            </w:r>
            <w:r w:rsidRPr="00092BB0">
              <w:rPr>
                <w:rFonts w:ascii="Cambria" w:eastAsia="Times New Roman" w:hAnsi="Cambria" w:cs="Times New Roman"/>
                <w:kern w:val="0"/>
                <w:lang w:val="id"/>
                <w14:ligatures w14:val="none"/>
              </w:rPr>
              <w:t>. Maka ia mengucapkan kalimat “</w:t>
            </w:r>
            <w:r w:rsidRPr="00092BB0">
              <w:rPr>
                <w:rFonts w:ascii="Cambria" w:eastAsia="Times New Roman" w:hAnsi="Cambria" w:cs="Times New Roman"/>
                <w:i/>
                <w:kern w:val="0"/>
                <w:lang w:val="id"/>
                <w14:ligatures w14:val="none"/>
              </w:rPr>
              <w:t>I often plan my weekly schedule</w:t>
            </w:r>
            <w:r w:rsidRPr="00092BB0">
              <w:rPr>
                <w:rFonts w:ascii="Cambria" w:eastAsia="Times New Roman" w:hAnsi="Cambria" w:cs="Times New Roman"/>
                <w:kern w:val="0"/>
                <w:lang w:val="id"/>
                <w14:ligatures w14:val="none"/>
              </w:rPr>
              <w:t>”. Jika berhasil, maka token disimpan pada boks nomor 4.</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Pemain dapat melengkapi kalimat dengan adverbs </w:t>
            </w:r>
            <w:r w:rsidRPr="00092BB0">
              <w:rPr>
                <w:rFonts w:ascii="Cambria" w:eastAsia="Times New Roman" w:hAnsi="Cambria" w:cs="Times New Roman"/>
                <w:i/>
                <w:kern w:val="0"/>
                <w:lang w:val="id"/>
                <w14:ligatures w14:val="none"/>
              </w:rPr>
              <w:t>of frequency</w:t>
            </w:r>
            <w:r w:rsidRPr="00092BB0">
              <w:rPr>
                <w:rFonts w:ascii="Cambria" w:eastAsia="Times New Roman" w:hAnsi="Cambria" w:cs="Times New Roman"/>
                <w:kern w:val="0"/>
                <w:lang w:val="id"/>
                <w14:ligatures w14:val="none"/>
              </w:rPr>
              <w:t xml:space="preserve"> manapun yang relevan dengan dirinya.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Pemain harus memperhatikan instruksi atau panah pada papan permainan.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Pemenang adalah pemain yang pertama berhasil sampai pada kotak “</w:t>
            </w:r>
            <w:r w:rsidRPr="00092BB0">
              <w:rPr>
                <w:rFonts w:ascii="Cambria" w:eastAsia="Times New Roman" w:hAnsi="Cambria" w:cs="Times New Roman"/>
                <w:i/>
                <w:kern w:val="0"/>
                <w:lang w:val="id"/>
                <w14:ligatures w14:val="none"/>
              </w:rPr>
              <w:t>YOU ARE THE WINNER</w:t>
            </w:r>
            <w:r w:rsidRPr="00092BB0">
              <w:rPr>
                <w:rFonts w:ascii="Cambria" w:eastAsia="Times New Roman" w:hAnsi="Cambria" w:cs="Times New Roman"/>
                <w:kern w:val="0"/>
                <w:lang w:val="id"/>
                <w14:ligatures w14:val="none"/>
              </w:rPr>
              <w:t>”</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Section 6 – Your Turn: Writing</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Ini merupakan bagian penilaian. Peserta didik diharapkan dapat membuat teks deskriptif mengenai study habits seperti contoh pada Section 2 dan 3.</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dapat membuat teks deskriptif sendiri dengan mengikuti tahapan pada tabel yang sudah disediakan pada bagian ini.</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diminta menuliskan frase mengenai study habits yang paling relevan dengan diri mereka, baik yang mereka lakukan atau tidak lakukan.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Kemudian peserta didik diminta mengisi Worksheet 4.36 dengan menuliskan study habits masing-masing.</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diperbolehkan menuliskan study habits kurang dari 10.</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Peserta didik pun dapat menambahkan </w:t>
            </w:r>
            <w:r w:rsidRPr="00092BB0">
              <w:rPr>
                <w:rFonts w:ascii="Cambria" w:eastAsia="Times New Roman" w:hAnsi="Cambria" w:cs="Times New Roman"/>
                <w:i/>
                <w:kern w:val="0"/>
                <w:lang w:val="id"/>
                <w14:ligatures w14:val="none"/>
              </w:rPr>
              <w:t>adverbs of frequency</w:t>
            </w:r>
            <w:r w:rsidRPr="00092BB0">
              <w:rPr>
                <w:rFonts w:ascii="Cambria" w:eastAsia="Times New Roman" w:hAnsi="Cambria" w:cs="Times New Roman"/>
                <w:kern w:val="0"/>
                <w:lang w:val="id"/>
                <w14:ligatures w14:val="none"/>
              </w:rPr>
              <w:t xml:space="preserve"> seperti yang sudah dipelajari pada Section 4.</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Setelah menentukan </w:t>
            </w:r>
            <w:r w:rsidRPr="00092BB0">
              <w:rPr>
                <w:rFonts w:ascii="Cambria" w:eastAsia="Times New Roman" w:hAnsi="Cambria" w:cs="Times New Roman"/>
                <w:i/>
                <w:kern w:val="0"/>
                <w:lang w:val="id"/>
                <w14:ligatures w14:val="none"/>
              </w:rPr>
              <w:t>study habits</w:t>
            </w:r>
            <w:r w:rsidRPr="00092BB0">
              <w:rPr>
                <w:rFonts w:ascii="Cambria" w:eastAsia="Times New Roman" w:hAnsi="Cambria" w:cs="Times New Roman"/>
                <w:kern w:val="0"/>
                <w:lang w:val="id"/>
                <w14:ligatures w14:val="none"/>
              </w:rPr>
              <w:t xml:space="preserve"> yang akan dituangkan pada teks, peserta didik menulis kerangka teks pada Worksheet 4.37.</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mengelompokan study habits tersebut ke dalam lima itur.</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diberi kebebasan menentukan jumlah kategori/ itur deskripsi. Jumlah lima (5) adalah maksimal</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Peserta didik dapat mengubah </w:t>
            </w:r>
            <w:r w:rsidRPr="00092BB0">
              <w:rPr>
                <w:rFonts w:ascii="Cambria" w:eastAsia="Times New Roman" w:hAnsi="Cambria" w:cs="Times New Roman"/>
                <w:i/>
                <w:kern w:val="0"/>
                <w:lang w:val="id"/>
                <w14:ligatures w14:val="none"/>
              </w:rPr>
              <w:t>study habits</w:t>
            </w:r>
            <w:r w:rsidRPr="00092BB0">
              <w:rPr>
                <w:rFonts w:ascii="Cambria" w:eastAsia="Times New Roman" w:hAnsi="Cambria" w:cs="Times New Roman"/>
                <w:kern w:val="0"/>
                <w:lang w:val="id"/>
                <w14:ligatures w14:val="none"/>
              </w:rPr>
              <w:t xml:space="preserve"> yang akan dibahas jika tidak sesuai dengan kategori/iturnya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kemudian mendeskripsikan study habits sesuai dengan kategori/itur pada kolom yang disediakan.</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menuliskan teks dari tabel diatas ke dalam bentuk paragraf</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memeriksa teks yang mereka tulis dan memberikan koreksi atau umpan balik.</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092BB0" w:rsidRPr="00092BB0" w:rsidRDefault="00092BB0" w:rsidP="00092BB0">
            <w:pPr>
              <w:widowControl w:val="0"/>
              <w:autoSpaceDE w:val="0"/>
              <w:autoSpaceDN w:val="0"/>
              <w:spacing w:after="0" w:line="276" w:lineRule="auto"/>
              <w:jc w:val="both"/>
              <w:rPr>
                <w:rFonts w:ascii="Cambria" w:eastAsia="Times New Roman" w:hAnsi="Cambria" w:cs="Calibri"/>
                <w:b/>
                <w:kern w:val="0"/>
                <w:lang w:val="id"/>
                <w14:ligatures w14:val="none"/>
              </w:rPr>
            </w:pPr>
            <w:r w:rsidRPr="00092BB0">
              <w:rPr>
                <w:rFonts w:ascii="Cambria" w:eastAsia="Times New Roman" w:hAnsi="Cambria" w:cs="Times New Roman"/>
                <w:b/>
                <w:kern w:val="0"/>
                <w:lang w:val="id"/>
                <w14:ligatures w14:val="none"/>
              </w:rPr>
              <w:t>Enrichment: Write Once More</w:t>
            </w:r>
          </w:p>
        </w:tc>
      </w:tr>
      <w:tr w:rsidR="00092BB0" w:rsidRPr="00092BB0" w:rsidTr="00092BB0">
        <w:trPr>
          <w:trHeight w:val="82"/>
        </w:trPr>
        <w:tc>
          <w:tcPr>
            <w:tcW w:w="1337" w:type="dxa"/>
            <w:gridSpan w:val="2"/>
            <w:vMerge/>
            <w:tcBorders>
              <w:left w:val="single" w:sz="2" w:space="0" w:color="D6E3BC"/>
              <w:right w:val="single" w:sz="2" w:space="0" w:color="D6E3BC"/>
            </w:tcBorders>
            <w:shd w:val="clear" w:color="auto" w:fill="F2F2F2"/>
          </w:tcPr>
          <w:p w:rsidR="00092BB0" w:rsidRPr="00092BB0" w:rsidRDefault="00092BB0" w:rsidP="00092BB0">
            <w:pPr>
              <w:widowControl w:val="0"/>
              <w:autoSpaceDE w:val="0"/>
              <w:autoSpaceDN w:val="0"/>
              <w:spacing w:after="0" w:line="276"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Enrichment: Write Once More</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7a, peserta didik dapat menentukan satu temannya yang dianggap memiliki kebiasaan belajar yang baik.</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membuat teks deskriptif mengenai study habits temannya pada tabel yang disediakan sesuai dengan tahapan seperti pada Section 6.</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bertanya atau pun mengamati kebiasaan belajar temannya dan frekuensi (seberapa sering) dari masing-masing kebiasannya tersebut.</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bertanya kepada temannya mengenai mata pelajaran favorit mereka, kenapa menyukai mata pelajaran tersebut, dan apa yang ia lakukan agar senang belajar</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menggunakan contoh pertanyaan berikut untuk memperoleh informasi mengenai kebiasaan belajar temannya.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menggunakan tabel ceklis pada Worksheet 4.39 untuk mencatat hasil tanya jawab atau pengamatan tentang kebiasaan belajar temannya.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menuliskan kebiasaan belajar lainnya selain yang dicantumkan pada tabel.</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 xml:space="preserve">Guru meminta peserta didik mengikuti tahapan seperti pada Section 6 untuk menuangkan </w:t>
            </w:r>
            <w:r w:rsidRPr="00092BB0">
              <w:rPr>
                <w:rFonts w:ascii="Cambria" w:eastAsia="Times New Roman" w:hAnsi="Cambria" w:cs="Times New Roman"/>
                <w:i/>
                <w:kern w:val="0"/>
                <w:lang w:val="id"/>
                <w14:ligatures w14:val="none"/>
              </w:rPr>
              <w:t>study habits</w:t>
            </w:r>
            <w:r w:rsidRPr="00092BB0">
              <w:rPr>
                <w:rFonts w:ascii="Cambria" w:eastAsia="Times New Roman" w:hAnsi="Cambria" w:cs="Times New Roman"/>
                <w:kern w:val="0"/>
                <w:lang w:val="id"/>
                <w14:ligatures w14:val="none"/>
              </w:rPr>
              <w:t xml:space="preserve"> dan </w:t>
            </w:r>
            <w:r w:rsidRPr="00092BB0">
              <w:rPr>
                <w:rFonts w:ascii="Cambria" w:eastAsia="Times New Roman" w:hAnsi="Cambria" w:cs="Times New Roman"/>
                <w:i/>
                <w:kern w:val="0"/>
                <w:lang w:val="id"/>
                <w14:ligatures w14:val="none"/>
              </w:rPr>
              <w:t>adverbs of frequency</w:t>
            </w:r>
            <w:r w:rsidRPr="00092BB0">
              <w:rPr>
                <w:rFonts w:ascii="Cambria" w:eastAsia="Times New Roman" w:hAnsi="Cambria" w:cs="Times New Roman"/>
                <w:kern w:val="0"/>
                <w:lang w:val="id"/>
                <w14:ligatures w14:val="none"/>
              </w:rPr>
              <w:t xml:space="preserve"> ke dalam teks deskriptif.</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diminta menentukan kategori/itur untuk mendeskripsikan kebiasaan belajar temannya.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menulis deskripsi kebiasaan belajar temannya pada kolom yang tersedia.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Peserta didik dapat juga menggunakan doesn’t untuk study habit yang tidak dilakukan temannya.</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Pada bagian ini, peserta didik menuliskan teks dari tabel diatas ke dalam bentuk paragraf.</w:t>
            </w:r>
          </w:p>
          <w:p w:rsidR="00092BB0" w:rsidRPr="00092BB0" w:rsidRDefault="00092BB0" w:rsidP="00092BB0">
            <w:pPr>
              <w:widowControl w:val="0"/>
              <w:numPr>
                <w:ilvl w:val="0"/>
                <w:numId w:val="5"/>
              </w:numPr>
              <w:autoSpaceDE w:val="0"/>
              <w:autoSpaceDN w:val="0"/>
              <w:spacing w:after="0" w:line="276" w:lineRule="auto"/>
              <w:ind w:left="314" w:hanging="314"/>
              <w:contextualSpacing/>
              <w:jc w:val="both"/>
              <w:rPr>
                <w:rFonts w:ascii="Cambria" w:eastAsia="Times New Roman" w:hAnsi="Cambria" w:cs="Calibri"/>
                <w:b/>
                <w:kern w:val="0"/>
                <w:lang w:val="id"/>
                <w14:ligatures w14:val="none"/>
              </w:rPr>
            </w:pPr>
            <w:r w:rsidRPr="00092BB0">
              <w:rPr>
                <w:rFonts w:ascii="Cambria" w:eastAsia="Times New Roman" w:hAnsi="Cambria" w:cs="Times New Roman"/>
                <w:kern w:val="0"/>
                <w:lang w:val="id"/>
                <w14:ligatures w14:val="none"/>
              </w:rPr>
              <w:t>Guru dapat memeriksa teks yang mereka tulis dan memberikan koreksi atau umpan balik.</w:t>
            </w:r>
          </w:p>
        </w:tc>
      </w:tr>
      <w:tr w:rsidR="00092BB0" w:rsidRPr="00092BB0" w:rsidTr="00092BB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092BB0" w:rsidRPr="00092BB0" w:rsidRDefault="00092BB0" w:rsidP="00092BB0">
            <w:pPr>
              <w:widowControl w:val="0"/>
              <w:tabs>
                <w:tab w:val="left" w:pos="2160"/>
              </w:tabs>
              <w:autoSpaceDE w:val="0"/>
              <w:autoSpaceDN w:val="0"/>
              <w:spacing w:after="0" w:line="276" w:lineRule="auto"/>
              <w:ind w:hanging="281"/>
              <w:jc w:val="center"/>
              <w:rPr>
                <w:rFonts w:ascii="Cambria" w:eastAsia="SimSun" w:hAnsi="Cambria" w:cs="Times New Roman"/>
                <w:b/>
                <w:color w:val="FFFFFF"/>
                <w:kern w:val="0"/>
                <w:lang w:val="id"/>
                <w14:ligatures w14:val="none"/>
              </w:rPr>
            </w:pPr>
            <w:r w:rsidRPr="00092BB0">
              <w:rPr>
                <w:rFonts w:ascii="Cambria" w:eastAsia="SimSun" w:hAnsi="Cambria" w:cs="Times New Roman"/>
                <w:b/>
                <w:color w:val="FFFFFF"/>
                <w:kern w:val="0"/>
                <w:lang w:val="id"/>
                <w14:ligatures w14:val="none"/>
              </w:rPr>
              <w:t>Penutup (10 Menit)</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Siswa dan guru menyimpulkan pembelajaran hari ini.</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Menginformasikan kegiatan pembelajaran yang akan dilakukan pada pertemuan berikutnya.</w:t>
            </w:r>
          </w:p>
        </w:tc>
      </w:tr>
      <w:tr w:rsidR="00092BB0" w:rsidRPr="00092BB0" w:rsidTr="00092BB0">
        <w:trPr>
          <w:trHeight w:val="149"/>
        </w:trPr>
        <w:tc>
          <w:tcPr>
            <w:tcW w:w="434" w:type="dxa"/>
            <w:tcBorders>
              <w:top w:val="single" w:sz="2" w:space="0" w:color="D6E3BC"/>
              <w:left w:val="single" w:sz="2" w:space="0" w:color="D6E3BC"/>
              <w:bottom w:val="single" w:sz="2" w:space="0" w:color="D6E3BC"/>
              <w:right w:val="nil"/>
            </w:tcBorders>
          </w:tcPr>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092BB0" w:rsidRPr="00092BB0" w:rsidRDefault="00092BB0" w:rsidP="00092BB0">
            <w:pPr>
              <w:widowControl w:val="0"/>
              <w:autoSpaceDE w:val="0"/>
              <w:autoSpaceDN w:val="0"/>
              <w:spacing w:after="0" w:line="276"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92BB0" w:rsidRPr="00092BB0" w:rsidTr="00963363">
        <w:tc>
          <w:tcPr>
            <w:tcW w:w="3119" w:type="dxa"/>
          </w:tcPr>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Mengetahui,</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Kepala Sekolah</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
                <w:u w:val="single"/>
                <w:lang w:val="id"/>
              </w:rPr>
            </w:pPr>
            <w:r w:rsidRPr="00092BB0">
              <w:rPr>
                <w:rFonts w:ascii="Cambria" w:eastAsia="Times New Roman" w:hAnsi="Cambria" w:cs="Times New Roman"/>
                <w:b/>
                <w:u w:val="single"/>
                <w:lang w:val="id"/>
              </w:rPr>
              <w:t>..............................................</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w:t>
            </w:r>
          </w:p>
        </w:tc>
        <w:tc>
          <w:tcPr>
            <w:tcW w:w="2693" w:type="dxa"/>
          </w:tcPr>
          <w:p w:rsidR="00092BB0" w:rsidRPr="00092BB0" w:rsidRDefault="00092BB0" w:rsidP="00092BB0">
            <w:pPr>
              <w:rPr>
                <w:rFonts w:ascii="Cambria" w:eastAsia="Times New Roman" w:hAnsi="Cambria" w:cs="Times New Roman"/>
                <w:bCs/>
                <w:lang w:val="id"/>
              </w:rPr>
            </w:pPr>
          </w:p>
        </w:tc>
        <w:tc>
          <w:tcPr>
            <w:tcW w:w="3544" w:type="dxa"/>
          </w:tcPr>
          <w:p w:rsidR="00092BB0" w:rsidRPr="00092BB0" w:rsidRDefault="00102522" w:rsidP="00092BB0">
            <w:pPr>
              <w:rPr>
                <w:rFonts w:ascii="Cambria" w:eastAsia="Times New Roman" w:hAnsi="Cambria" w:cs="Times New Roman"/>
                <w:bCs/>
                <w:lang w:val="id"/>
              </w:rPr>
            </w:pPr>
            <w:r>
              <w:rPr>
                <w:rFonts w:ascii="Cambria" w:eastAsia="Times New Roman" w:hAnsi="Cambria" w:cs="Times New Roman"/>
                <w:bCs/>
                <w:lang w:val="id"/>
              </w:rPr>
              <w:t>Indramayu</w:t>
            </w:r>
            <w:r w:rsidR="00092BB0" w:rsidRPr="00092BB0">
              <w:rPr>
                <w:rFonts w:ascii="Cambria" w:eastAsia="Times New Roman" w:hAnsi="Cambria" w:cs="Times New Roman"/>
                <w:bCs/>
                <w:lang w:val="id"/>
              </w:rPr>
              <w:t xml:space="preserve">,   </w:t>
            </w:r>
            <w:r w:rsidR="0072315A">
              <w:rPr>
                <w:rFonts w:ascii="Cambria" w:eastAsia="Times New Roman" w:hAnsi="Cambria" w:cs="Times New Roman"/>
                <w:bCs/>
                <w:lang w:val="id"/>
              </w:rPr>
              <w:t>Januari 2024</w:t>
            </w:r>
          </w:p>
          <w:p w:rsidR="00092BB0" w:rsidRPr="00092BB0" w:rsidRDefault="00092BB0" w:rsidP="00092BB0">
            <w:pPr>
              <w:spacing w:before="240"/>
              <w:rPr>
                <w:rFonts w:ascii="Cambria" w:eastAsia="Times New Roman" w:hAnsi="Cambria" w:cs="Times New Roman"/>
                <w:bCs/>
                <w:lang w:val="id"/>
              </w:rPr>
            </w:pPr>
            <w:r w:rsidRPr="00092BB0">
              <w:rPr>
                <w:rFonts w:ascii="Cambria" w:eastAsia="Times New Roman" w:hAnsi="Cambria" w:cs="Times New Roman"/>
                <w:bCs/>
                <w:lang w:val="id"/>
              </w:rPr>
              <w:t>Guru Mata Pelajaran</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102522" w:rsidP="00092BB0">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https://www.</w:t>
            </w:r>
            <w:r w:rsidR="00102522">
              <w:rPr>
                <w:rFonts w:ascii="Cambria" w:eastAsia="Times New Roman" w:hAnsi="Cambria" w:cs="Times New Roman"/>
                <w:bCs/>
                <w:lang w:val="id"/>
              </w:rPr>
              <w:t>Gurubantu.com</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72315A" w:rsidRDefault="0072315A"/>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7152" behindDoc="0" locked="0" layoutInCell="1" allowOverlap="1" wp14:anchorId="65349DF4" wp14:editId="2E9C8CBB">
            <wp:simplePos x="0" y="0"/>
            <wp:positionH relativeFrom="column">
              <wp:posOffset>3810</wp:posOffset>
            </wp:positionH>
            <wp:positionV relativeFrom="paragraph">
              <wp:posOffset>104984</wp:posOffset>
            </wp:positionV>
            <wp:extent cx="573093" cy="573093"/>
            <wp:effectExtent l="0" t="0" r="0" b="0"/>
            <wp:wrapNone/>
            <wp:docPr id="37" name="Gambar 3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6128" behindDoc="0" locked="0" layoutInCell="1" allowOverlap="1" wp14:anchorId="46CFBBC6" wp14:editId="2A636C9A">
                <wp:simplePos x="0" y="0"/>
                <wp:positionH relativeFrom="column">
                  <wp:posOffset>6985</wp:posOffset>
                </wp:positionH>
                <wp:positionV relativeFrom="paragraph">
                  <wp:posOffset>10159</wp:posOffset>
                </wp:positionV>
                <wp:extent cx="6551295" cy="0"/>
                <wp:effectExtent l="0" t="0" r="20955" b="19050"/>
                <wp:wrapNone/>
                <wp:docPr id="3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972AFC" id="Straight Connector 1" o:spid="_x0000_s1026" style="position:absolute;z-index:2516961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ASESMEN / PENILAIAN</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2694"/>
        <w:gridCol w:w="1984"/>
        <w:gridCol w:w="284"/>
        <w:gridCol w:w="2835"/>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835"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Pr="00092BB0" w:rsidRDefault="00092BB0" w:rsidP="00092BB0">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A.</w:t>
      </w:r>
      <w:r w:rsidRPr="00092BB0">
        <w:rPr>
          <w:rFonts w:ascii="Cambria" w:eastAsia="Times New Roman" w:hAnsi="Cambria" w:cs="Times New Roman"/>
          <w:b/>
          <w:kern w:val="0"/>
          <w:lang w:val="id"/>
          <w14:ligatures w14:val="none"/>
        </w:rPr>
        <w:tab/>
        <w:t>ASESMEN/PENILAIAN</w:t>
      </w:r>
    </w:p>
    <w:p w:rsidR="00092BB0" w:rsidRPr="00092BB0" w:rsidRDefault="00092BB0" w:rsidP="00092BB0">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092BB0">
        <w:rPr>
          <w:rFonts w:ascii="Cambria" w:eastAsia="Times New Roman" w:hAnsi="Cambria" w:cs="Times New Roman"/>
          <w:b/>
          <w:iCs/>
          <w:kern w:val="0"/>
          <w:lang w:val="id"/>
          <w14:ligatures w14:val="none"/>
        </w:rPr>
        <w:tab/>
        <w:t>1.</w:t>
      </w:r>
      <w:r w:rsidRPr="00092BB0">
        <w:rPr>
          <w:rFonts w:ascii="Cambria" w:eastAsia="Times New Roman" w:hAnsi="Cambria" w:cs="Times New Roman"/>
          <w:b/>
          <w:iCs/>
          <w:kern w:val="0"/>
          <w:lang w:val="id"/>
          <w14:ligatures w14:val="none"/>
        </w:rPr>
        <w:tab/>
        <w:t>Penilaian</w:t>
      </w:r>
      <w:r w:rsidRPr="00092BB0">
        <w:rPr>
          <w:rFonts w:ascii="Cambria" w:eastAsia="Times New Roman" w:hAnsi="Cambria" w:cs="Times New Roman"/>
          <w:b/>
          <w:iCs/>
          <w:spacing w:val="-2"/>
          <w:kern w:val="0"/>
          <w:lang w:val="id"/>
          <w14:ligatures w14:val="none"/>
        </w:rPr>
        <w:t xml:space="preserve"> </w:t>
      </w:r>
      <w:r w:rsidRPr="00092BB0">
        <w:rPr>
          <w:rFonts w:ascii="Cambria" w:eastAsia="Times New Roman" w:hAnsi="Cambria" w:cs="Times New Roman"/>
          <w:b/>
          <w:iCs/>
          <w:kern w:val="0"/>
          <w:lang w:val="id"/>
          <w14:ligatures w14:val="none"/>
        </w:rPr>
        <w:t>Pembelajaran</w:t>
      </w:r>
      <w:r w:rsidRPr="00092BB0">
        <w:rPr>
          <w:rFonts w:ascii="Cambria" w:eastAsia="Times New Roman" w:hAnsi="Cambria" w:cs="Times New Roman"/>
          <w:b/>
          <w:iCs/>
          <w:spacing w:val="-4"/>
          <w:kern w:val="0"/>
          <w:lang w:val="id"/>
          <w14:ligatures w14:val="none"/>
        </w:rPr>
        <w:t xml:space="preserve"> </w:t>
      </w:r>
      <w:r w:rsidRPr="00092BB0">
        <w:rPr>
          <w:rFonts w:ascii="Cambria" w:eastAsia="Times New Roman" w:hAnsi="Cambria" w:cs="Times New Roman"/>
          <w:b/>
          <w:iCs/>
          <w:kern w:val="0"/>
          <w:lang w:val="id"/>
          <w14:ligatures w14:val="none"/>
        </w:rPr>
        <w:t>1</w:t>
      </w:r>
    </w:p>
    <w:p w:rsidR="00092BB0" w:rsidRPr="00092BB0" w:rsidRDefault="00092BB0" w:rsidP="00092BB0">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092BB0">
        <w:rPr>
          <w:rFonts w:ascii="Cambria" w:eastAsia="Times New Roman" w:hAnsi="Cambria" w:cs="Times New Roman"/>
          <w:bCs/>
          <w:kern w:val="0"/>
          <w:lang w:val="id"/>
          <w14:ligatures w14:val="none"/>
        </w:rPr>
        <w:t>Nama Sekolah</w:t>
      </w:r>
      <w:r w:rsidRPr="00092BB0">
        <w:rPr>
          <w:rFonts w:ascii="Cambria" w:eastAsia="Times New Roman" w:hAnsi="Cambria" w:cs="Times New Roman"/>
          <w:bCs/>
          <w:kern w:val="0"/>
          <w:lang w:val="id"/>
          <w14:ligatures w14:val="none"/>
        </w:rPr>
        <w:tab/>
      </w:r>
      <w:r w:rsidRPr="00092BB0">
        <w:rPr>
          <w:rFonts w:ascii="Cambria" w:eastAsia="Times New Roman" w:hAnsi="Cambria" w:cs="Times New Roman"/>
          <w:bCs/>
          <w:kern w:val="0"/>
          <w:lang w:val="id"/>
          <w14:ligatures w14:val="none"/>
        </w:rPr>
        <w:tab/>
        <w:t xml:space="preserve">: SMP/MTS </w:t>
      </w:r>
      <w:r w:rsidR="00102522">
        <w:rPr>
          <w:rFonts w:ascii="Cambria" w:eastAsia="Times New Roman" w:hAnsi="Cambria" w:cs="Times New Roman"/>
          <w:bCs/>
          <w:kern w:val="0"/>
          <w:lang w:val="id"/>
          <w14:ligatures w14:val="none"/>
        </w:rPr>
        <w:t>Gurubantu.com</w:t>
      </w:r>
    </w:p>
    <w:p w:rsidR="00092BB0" w:rsidRPr="00092BB0" w:rsidRDefault="00092BB0" w:rsidP="00092BB0">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092BB0">
        <w:rPr>
          <w:rFonts w:ascii="Cambria" w:eastAsia="Times New Roman" w:hAnsi="Cambria" w:cs="Times New Roman"/>
          <w:bCs/>
          <w:kern w:val="0"/>
          <w:lang w:val="id"/>
          <w14:ligatures w14:val="none"/>
        </w:rPr>
        <w:t>Kelas/Semester</w:t>
      </w:r>
      <w:r w:rsidRPr="00092BB0">
        <w:rPr>
          <w:rFonts w:ascii="Cambria" w:eastAsia="Times New Roman" w:hAnsi="Cambria" w:cs="Times New Roman"/>
          <w:bCs/>
          <w:kern w:val="0"/>
          <w:lang w:val="id"/>
          <w14:ligatures w14:val="none"/>
        </w:rPr>
        <w:tab/>
      </w:r>
      <w:r w:rsidRPr="00092BB0">
        <w:rPr>
          <w:rFonts w:ascii="Cambria" w:eastAsia="Times New Roman" w:hAnsi="Cambria" w:cs="Times New Roman"/>
          <w:bCs/>
          <w:kern w:val="0"/>
          <w:lang w:val="id"/>
          <w14:ligatures w14:val="none"/>
        </w:rPr>
        <w:tab/>
        <w:t>: VII/ 2</w:t>
      </w:r>
    </w:p>
    <w:p w:rsidR="00092BB0" w:rsidRPr="00092BB0" w:rsidRDefault="00092BB0" w:rsidP="00092BB0">
      <w:pPr>
        <w:widowControl w:val="0"/>
        <w:autoSpaceDE w:val="0"/>
        <w:autoSpaceDN w:val="0"/>
        <w:spacing w:after="0" w:line="240" w:lineRule="auto"/>
        <w:ind w:left="1134"/>
        <w:rPr>
          <w:rFonts w:ascii="Cambria" w:eastAsia="Times New Roman" w:hAnsi="Cambria" w:cs="Times New Roman"/>
          <w:bCs/>
          <w:kern w:val="0"/>
          <w:lang w:val="id"/>
          <w14:ligatures w14:val="none"/>
        </w:rPr>
      </w:pPr>
      <w:r w:rsidRPr="00092BB0">
        <w:rPr>
          <w:rFonts w:ascii="Cambria" w:eastAsia="Times New Roman" w:hAnsi="Cambria" w:cs="Times New Roman"/>
          <w:bCs/>
          <w:kern w:val="0"/>
          <w:lang w:val="id"/>
          <w14:ligatures w14:val="none"/>
        </w:rPr>
        <w:t>Tahun Pelajaran</w:t>
      </w:r>
      <w:r w:rsidRPr="00092BB0">
        <w:rPr>
          <w:rFonts w:ascii="Cambria" w:eastAsia="Times New Roman" w:hAnsi="Cambria" w:cs="Times New Roman"/>
          <w:bCs/>
          <w:kern w:val="0"/>
          <w:lang w:val="id"/>
          <w14:ligatures w14:val="none"/>
        </w:rPr>
        <w:tab/>
      </w:r>
      <w:r w:rsidRPr="00092BB0">
        <w:rPr>
          <w:rFonts w:ascii="Cambria" w:eastAsia="Times New Roman" w:hAnsi="Cambria" w:cs="Times New Roman"/>
          <w:bCs/>
          <w:kern w:val="0"/>
          <w:lang w:val="id"/>
          <w14:ligatures w14:val="none"/>
        </w:rPr>
        <w:tab/>
        <w:t>: 2023/2024</w:t>
      </w:r>
    </w:p>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p>
    <w:p w:rsidR="00092BB0" w:rsidRPr="00092BB0" w:rsidRDefault="00092BB0" w:rsidP="00092BB0">
      <w:pPr>
        <w:widowControl w:val="0"/>
        <w:autoSpaceDE w:val="0"/>
        <w:autoSpaceDN w:val="0"/>
        <w:spacing w:after="0" w:line="240" w:lineRule="auto"/>
        <w:ind w:left="567" w:firstLine="567"/>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a.</w:t>
      </w:r>
      <w:r w:rsidRPr="00092BB0">
        <w:rPr>
          <w:rFonts w:ascii="Cambria" w:eastAsia="Times New Roman" w:hAnsi="Cambria" w:cs="Times New Roman"/>
          <w:b/>
          <w:kern w:val="0"/>
          <w:lang w:val="id"/>
          <w14:ligatures w14:val="none"/>
        </w:rPr>
        <w:tab/>
        <w:t>Kriteria Penilaian</w:t>
      </w:r>
    </w:p>
    <w:p w:rsidR="00092BB0" w:rsidRPr="00092BB0" w:rsidRDefault="00092BB0" w:rsidP="00092BB0">
      <w:pPr>
        <w:widowControl w:val="0"/>
        <w:autoSpaceDE w:val="0"/>
        <w:autoSpaceDN w:val="0"/>
        <w:spacing w:after="0" w:line="240" w:lineRule="auto"/>
        <w:ind w:left="1134" w:firstLine="567"/>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Students Name: ___________________________</w:t>
      </w:r>
    </w:p>
    <w:p w:rsidR="00092BB0" w:rsidRPr="00092BB0" w:rsidRDefault="00092BB0" w:rsidP="00092BB0">
      <w:pPr>
        <w:widowControl w:val="0"/>
        <w:autoSpaceDE w:val="0"/>
        <w:autoSpaceDN w:val="0"/>
        <w:spacing w:after="0" w:line="240" w:lineRule="auto"/>
        <w:ind w:left="1134" w:firstLine="567"/>
        <w:rPr>
          <w:rFonts w:ascii="Cambria" w:eastAsia="Times New Roman" w:hAnsi="Cambria" w:cs="Times New Roman"/>
          <w:kern w:val="0"/>
          <w:lang w:val="id"/>
          <w14:ligatures w14:val="none"/>
        </w:rPr>
      </w:pPr>
    </w:p>
    <w:tbl>
      <w:tblPr>
        <w:tblStyle w:val="KisiTabel"/>
        <w:tblW w:w="8364" w:type="dxa"/>
        <w:tblInd w:w="1809" w:type="dxa"/>
        <w:tblLook w:val="04A0" w:firstRow="1" w:lastRow="0" w:firstColumn="1" w:lastColumn="0" w:noHBand="0" w:noVBand="1"/>
      </w:tblPr>
      <w:tblGrid>
        <w:gridCol w:w="3119"/>
        <w:gridCol w:w="1701"/>
        <w:gridCol w:w="1276"/>
        <w:gridCol w:w="1117"/>
        <w:gridCol w:w="1151"/>
      </w:tblGrid>
      <w:tr w:rsidR="00092BB0" w:rsidRPr="00092BB0" w:rsidTr="00092BB0">
        <w:tc>
          <w:tcPr>
            <w:tcW w:w="3119" w:type="dxa"/>
            <w:shd w:val="clear" w:color="auto" w:fill="9BBB59"/>
          </w:tcPr>
          <w:p w:rsidR="00092BB0" w:rsidRPr="00092BB0" w:rsidRDefault="00092BB0" w:rsidP="00092BB0">
            <w:pPr>
              <w:spacing w:before="60" w:after="60"/>
              <w:jc w:val="center"/>
              <w:rPr>
                <w:rFonts w:ascii="Cambria" w:eastAsia="Times New Roman" w:hAnsi="Cambria" w:cs="Times New Roman"/>
                <w:b/>
                <w:lang w:val="id"/>
              </w:rPr>
            </w:pPr>
            <w:r w:rsidRPr="00092BB0">
              <w:rPr>
                <w:rFonts w:ascii="Cambria" w:eastAsia="Times New Roman" w:hAnsi="Cambria" w:cs="Times New Roman"/>
                <w:b/>
                <w:lang w:val="id"/>
              </w:rPr>
              <w:t>FOCUS</w:t>
            </w:r>
          </w:p>
        </w:tc>
        <w:tc>
          <w:tcPr>
            <w:tcW w:w="1701" w:type="dxa"/>
            <w:shd w:val="clear" w:color="auto" w:fill="9BBB59"/>
          </w:tcPr>
          <w:p w:rsidR="00092BB0" w:rsidRPr="00092BB0" w:rsidRDefault="00092BB0" w:rsidP="00092BB0">
            <w:pPr>
              <w:spacing w:before="60" w:after="60"/>
              <w:jc w:val="center"/>
              <w:rPr>
                <w:rFonts w:ascii="Cambria" w:eastAsia="Times New Roman" w:hAnsi="Cambria" w:cs="Times New Roman"/>
                <w:b/>
                <w:lang w:val="id"/>
              </w:rPr>
            </w:pPr>
            <w:r w:rsidRPr="00092BB0">
              <w:rPr>
                <w:rFonts w:ascii="Cambria" w:eastAsia="Times New Roman" w:hAnsi="Cambria" w:cs="Times New Roman"/>
                <w:b/>
                <w:lang w:val="id"/>
              </w:rPr>
              <w:t>Very Good (4)</w:t>
            </w:r>
          </w:p>
        </w:tc>
        <w:tc>
          <w:tcPr>
            <w:tcW w:w="1276" w:type="dxa"/>
            <w:shd w:val="clear" w:color="auto" w:fill="9BBB59"/>
          </w:tcPr>
          <w:p w:rsidR="00092BB0" w:rsidRPr="00092BB0" w:rsidRDefault="00092BB0" w:rsidP="00092BB0">
            <w:pPr>
              <w:spacing w:before="60" w:after="60"/>
              <w:jc w:val="center"/>
              <w:rPr>
                <w:rFonts w:ascii="Cambria" w:eastAsia="Times New Roman" w:hAnsi="Cambria" w:cs="Times New Roman"/>
                <w:b/>
                <w:lang w:val="id"/>
              </w:rPr>
            </w:pPr>
            <w:r w:rsidRPr="00092BB0">
              <w:rPr>
                <w:rFonts w:ascii="Cambria" w:eastAsia="Times New Roman" w:hAnsi="Cambria" w:cs="Times New Roman"/>
                <w:b/>
                <w:lang w:val="id"/>
              </w:rPr>
              <w:t>Good (3)</w:t>
            </w:r>
          </w:p>
        </w:tc>
        <w:tc>
          <w:tcPr>
            <w:tcW w:w="1117" w:type="dxa"/>
            <w:shd w:val="clear" w:color="auto" w:fill="9BBB59"/>
          </w:tcPr>
          <w:p w:rsidR="00092BB0" w:rsidRPr="00092BB0" w:rsidRDefault="00092BB0" w:rsidP="00092BB0">
            <w:pPr>
              <w:spacing w:before="60" w:after="60"/>
              <w:jc w:val="center"/>
              <w:rPr>
                <w:rFonts w:ascii="Cambria" w:eastAsia="Times New Roman" w:hAnsi="Cambria" w:cs="Times New Roman"/>
                <w:b/>
                <w:lang w:val="id"/>
              </w:rPr>
            </w:pPr>
            <w:r w:rsidRPr="00092BB0">
              <w:rPr>
                <w:rFonts w:ascii="Cambria" w:eastAsia="Times New Roman" w:hAnsi="Cambria" w:cs="Times New Roman"/>
                <w:b/>
                <w:lang w:val="id"/>
              </w:rPr>
              <w:t>Fair (2)</w:t>
            </w:r>
          </w:p>
        </w:tc>
        <w:tc>
          <w:tcPr>
            <w:tcW w:w="1151" w:type="dxa"/>
            <w:shd w:val="clear" w:color="auto" w:fill="9BBB59"/>
          </w:tcPr>
          <w:p w:rsidR="00092BB0" w:rsidRPr="00092BB0" w:rsidRDefault="00092BB0" w:rsidP="00092BB0">
            <w:pPr>
              <w:spacing w:before="60" w:after="60"/>
              <w:jc w:val="center"/>
              <w:rPr>
                <w:rFonts w:ascii="Cambria" w:eastAsia="Times New Roman" w:hAnsi="Cambria" w:cs="Times New Roman"/>
                <w:b/>
                <w:lang w:val="id"/>
              </w:rPr>
            </w:pPr>
            <w:r w:rsidRPr="00092BB0">
              <w:rPr>
                <w:rFonts w:ascii="Cambria" w:eastAsia="Times New Roman" w:hAnsi="Cambria" w:cs="Times New Roman"/>
                <w:b/>
                <w:lang w:val="id"/>
              </w:rPr>
              <w:t>Poor (1)</w:t>
            </w:r>
          </w:p>
        </w:tc>
      </w:tr>
      <w:tr w:rsidR="00092BB0" w:rsidRPr="00092BB0" w:rsidTr="00963363">
        <w:tc>
          <w:tcPr>
            <w:tcW w:w="3119" w:type="dxa"/>
          </w:tcPr>
          <w:p w:rsidR="00092BB0" w:rsidRPr="00092BB0" w:rsidRDefault="00092BB0" w:rsidP="00092BB0">
            <w:pPr>
              <w:rPr>
                <w:rFonts w:ascii="Cambria" w:eastAsia="Times New Roman" w:hAnsi="Cambria" w:cs="Times New Roman"/>
                <w:lang w:val="id"/>
              </w:rPr>
            </w:pPr>
            <w:r w:rsidRPr="00092BB0">
              <w:rPr>
                <w:rFonts w:ascii="Cambria" w:eastAsia="Times New Roman" w:hAnsi="Cambria" w:cs="Times New Roman"/>
                <w:lang w:val="id"/>
              </w:rPr>
              <w:t>Genre (social purposes)</w:t>
            </w:r>
          </w:p>
        </w:tc>
        <w:tc>
          <w:tcPr>
            <w:tcW w:w="1701" w:type="dxa"/>
            <w:shd w:val="clear" w:color="auto" w:fill="auto"/>
          </w:tcPr>
          <w:p w:rsidR="00092BB0" w:rsidRPr="00092BB0" w:rsidRDefault="00092BB0" w:rsidP="00092BB0">
            <w:pPr>
              <w:rPr>
                <w:rFonts w:ascii="Cambria" w:eastAsia="Times New Roman" w:hAnsi="Cambria" w:cs="Times New Roman"/>
                <w:lang w:val="id"/>
              </w:rPr>
            </w:pPr>
          </w:p>
        </w:tc>
        <w:tc>
          <w:tcPr>
            <w:tcW w:w="1276" w:type="dxa"/>
            <w:shd w:val="clear" w:color="auto" w:fill="auto"/>
          </w:tcPr>
          <w:p w:rsidR="00092BB0" w:rsidRPr="00092BB0" w:rsidRDefault="00092BB0" w:rsidP="00092BB0">
            <w:pPr>
              <w:rPr>
                <w:rFonts w:ascii="Cambria" w:eastAsia="Times New Roman" w:hAnsi="Cambria" w:cs="Times New Roman"/>
                <w:lang w:val="id"/>
              </w:rPr>
            </w:pPr>
          </w:p>
        </w:tc>
        <w:tc>
          <w:tcPr>
            <w:tcW w:w="1117" w:type="dxa"/>
            <w:shd w:val="clear" w:color="auto" w:fill="auto"/>
          </w:tcPr>
          <w:p w:rsidR="00092BB0" w:rsidRPr="00092BB0" w:rsidRDefault="00092BB0" w:rsidP="00092BB0">
            <w:pPr>
              <w:rPr>
                <w:rFonts w:ascii="Cambria" w:eastAsia="Times New Roman" w:hAnsi="Cambria" w:cs="Times New Roman"/>
                <w:lang w:val="id"/>
              </w:rPr>
            </w:pPr>
          </w:p>
        </w:tc>
        <w:tc>
          <w:tcPr>
            <w:tcW w:w="1151" w:type="dxa"/>
            <w:shd w:val="clear" w:color="auto" w:fill="auto"/>
          </w:tcPr>
          <w:p w:rsidR="00092BB0" w:rsidRPr="00092BB0" w:rsidRDefault="00092BB0" w:rsidP="00092BB0">
            <w:pPr>
              <w:rPr>
                <w:rFonts w:ascii="Cambria" w:eastAsia="Times New Roman" w:hAnsi="Cambria" w:cs="Times New Roman"/>
                <w:lang w:val="id"/>
              </w:rPr>
            </w:pPr>
          </w:p>
        </w:tc>
      </w:tr>
      <w:tr w:rsidR="00092BB0" w:rsidRPr="00092BB0" w:rsidTr="00963363">
        <w:tc>
          <w:tcPr>
            <w:tcW w:w="3119" w:type="dxa"/>
          </w:tcPr>
          <w:p w:rsidR="00092BB0" w:rsidRPr="00092BB0" w:rsidRDefault="00092BB0" w:rsidP="00092BB0">
            <w:pPr>
              <w:rPr>
                <w:rFonts w:ascii="Cambria" w:eastAsia="Times New Roman" w:hAnsi="Cambria" w:cs="Times New Roman"/>
                <w:lang w:val="id"/>
              </w:rPr>
            </w:pPr>
            <w:r w:rsidRPr="00092BB0">
              <w:rPr>
                <w:rFonts w:ascii="Cambria" w:eastAsia="Times New Roman" w:hAnsi="Cambria" w:cs="Times New Roman"/>
                <w:lang w:val="id"/>
              </w:rPr>
              <w:t>Text structure (stages)</w:t>
            </w:r>
          </w:p>
        </w:tc>
        <w:tc>
          <w:tcPr>
            <w:tcW w:w="1701" w:type="dxa"/>
            <w:shd w:val="clear" w:color="auto" w:fill="auto"/>
          </w:tcPr>
          <w:p w:rsidR="00092BB0" w:rsidRPr="00092BB0" w:rsidRDefault="00092BB0" w:rsidP="00092BB0">
            <w:pPr>
              <w:rPr>
                <w:rFonts w:ascii="Cambria" w:eastAsia="Times New Roman" w:hAnsi="Cambria" w:cs="Times New Roman"/>
                <w:lang w:val="id"/>
              </w:rPr>
            </w:pPr>
          </w:p>
        </w:tc>
        <w:tc>
          <w:tcPr>
            <w:tcW w:w="1276" w:type="dxa"/>
            <w:shd w:val="clear" w:color="auto" w:fill="auto"/>
          </w:tcPr>
          <w:p w:rsidR="00092BB0" w:rsidRPr="00092BB0" w:rsidRDefault="00092BB0" w:rsidP="00092BB0">
            <w:pPr>
              <w:rPr>
                <w:rFonts w:ascii="Cambria" w:eastAsia="Times New Roman" w:hAnsi="Cambria" w:cs="Times New Roman"/>
                <w:lang w:val="id"/>
              </w:rPr>
            </w:pPr>
          </w:p>
        </w:tc>
        <w:tc>
          <w:tcPr>
            <w:tcW w:w="1117" w:type="dxa"/>
            <w:shd w:val="clear" w:color="auto" w:fill="auto"/>
          </w:tcPr>
          <w:p w:rsidR="00092BB0" w:rsidRPr="00092BB0" w:rsidRDefault="00092BB0" w:rsidP="00092BB0">
            <w:pPr>
              <w:rPr>
                <w:rFonts w:ascii="Cambria" w:eastAsia="Times New Roman" w:hAnsi="Cambria" w:cs="Times New Roman"/>
                <w:lang w:val="id"/>
              </w:rPr>
            </w:pPr>
          </w:p>
        </w:tc>
        <w:tc>
          <w:tcPr>
            <w:tcW w:w="1151" w:type="dxa"/>
            <w:shd w:val="clear" w:color="auto" w:fill="auto"/>
          </w:tcPr>
          <w:p w:rsidR="00092BB0" w:rsidRPr="00092BB0" w:rsidRDefault="00092BB0" w:rsidP="00092BB0">
            <w:pPr>
              <w:rPr>
                <w:rFonts w:ascii="Cambria" w:eastAsia="Times New Roman" w:hAnsi="Cambria" w:cs="Times New Roman"/>
                <w:lang w:val="id"/>
              </w:rPr>
            </w:pPr>
          </w:p>
        </w:tc>
      </w:tr>
      <w:tr w:rsidR="00092BB0" w:rsidRPr="00092BB0" w:rsidTr="00963363">
        <w:tc>
          <w:tcPr>
            <w:tcW w:w="3119" w:type="dxa"/>
          </w:tcPr>
          <w:p w:rsidR="00092BB0" w:rsidRPr="00092BB0" w:rsidRDefault="00092BB0" w:rsidP="00092BB0">
            <w:pPr>
              <w:rPr>
                <w:rFonts w:ascii="Cambria" w:eastAsia="Times New Roman" w:hAnsi="Cambria" w:cs="Times New Roman"/>
                <w:lang w:val="id"/>
              </w:rPr>
            </w:pPr>
            <w:r w:rsidRPr="00092BB0">
              <w:rPr>
                <w:rFonts w:ascii="Cambria" w:eastAsia="Times New Roman" w:hAnsi="Cambria" w:cs="Times New Roman"/>
                <w:lang w:val="id"/>
              </w:rPr>
              <w:t>Accuracy (grammar)</w:t>
            </w:r>
          </w:p>
        </w:tc>
        <w:tc>
          <w:tcPr>
            <w:tcW w:w="1701" w:type="dxa"/>
            <w:shd w:val="clear" w:color="auto" w:fill="auto"/>
          </w:tcPr>
          <w:p w:rsidR="00092BB0" w:rsidRPr="00092BB0" w:rsidRDefault="00092BB0" w:rsidP="00092BB0">
            <w:pPr>
              <w:rPr>
                <w:rFonts w:ascii="Cambria" w:eastAsia="Times New Roman" w:hAnsi="Cambria" w:cs="Times New Roman"/>
                <w:lang w:val="id"/>
              </w:rPr>
            </w:pPr>
          </w:p>
        </w:tc>
        <w:tc>
          <w:tcPr>
            <w:tcW w:w="1276" w:type="dxa"/>
            <w:shd w:val="clear" w:color="auto" w:fill="auto"/>
          </w:tcPr>
          <w:p w:rsidR="00092BB0" w:rsidRPr="00092BB0" w:rsidRDefault="00092BB0" w:rsidP="00092BB0">
            <w:pPr>
              <w:rPr>
                <w:rFonts w:ascii="Cambria" w:eastAsia="Times New Roman" w:hAnsi="Cambria" w:cs="Times New Roman"/>
                <w:lang w:val="id"/>
              </w:rPr>
            </w:pPr>
          </w:p>
        </w:tc>
        <w:tc>
          <w:tcPr>
            <w:tcW w:w="1117" w:type="dxa"/>
            <w:shd w:val="clear" w:color="auto" w:fill="auto"/>
          </w:tcPr>
          <w:p w:rsidR="00092BB0" w:rsidRPr="00092BB0" w:rsidRDefault="00092BB0" w:rsidP="00092BB0">
            <w:pPr>
              <w:rPr>
                <w:rFonts w:ascii="Cambria" w:eastAsia="Times New Roman" w:hAnsi="Cambria" w:cs="Times New Roman"/>
                <w:lang w:val="id"/>
              </w:rPr>
            </w:pPr>
          </w:p>
        </w:tc>
        <w:tc>
          <w:tcPr>
            <w:tcW w:w="1151" w:type="dxa"/>
            <w:shd w:val="clear" w:color="auto" w:fill="auto"/>
          </w:tcPr>
          <w:p w:rsidR="00092BB0" w:rsidRPr="00092BB0" w:rsidRDefault="00092BB0" w:rsidP="00092BB0">
            <w:pPr>
              <w:rPr>
                <w:rFonts w:ascii="Cambria" w:eastAsia="Times New Roman" w:hAnsi="Cambria" w:cs="Times New Roman"/>
                <w:lang w:val="id"/>
              </w:rPr>
            </w:pPr>
          </w:p>
        </w:tc>
      </w:tr>
      <w:tr w:rsidR="00092BB0" w:rsidRPr="00092BB0" w:rsidTr="00963363">
        <w:tc>
          <w:tcPr>
            <w:tcW w:w="3119" w:type="dxa"/>
          </w:tcPr>
          <w:p w:rsidR="00092BB0" w:rsidRPr="00092BB0" w:rsidRDefault="00092BB0" w:rsidP="00092BB0">
            <w:pPr>
              <w:rPr>
                <w:rFonts w:ascii="Cambria" w:eastAsia="Times New Roman" w:hAnsi="Cambria" w:cs="Times New Roman"/>
                <w:lang w:val="id"/>
              </w:rPr>
            </w:pPr>
            <w:r w:rsidRPr="00092BB0">
              <w:rPr>
                <w:rFonts w:ascii="Cambria" w:eastAsia="Times New Roman" w:hAnsi="Cambria" w:cs="Times New Roman"/>
                <w:lang w:val="id"/>
              </w:rPr>
              <w:t>Vocabulary (wording related to topics)</w:t>
            </w:r>
          </w:p>
        </w:tc>
        <w:tc>
          <w:tcPr>
            <w:tcW w:w="1701" w:type="dxa"/>
            <w:shd w:val="clear" w:color="auto" w:fill="auto"/>
          </w:tcPr>
          <w:p w:rsidR="00092BB0" w:rsidRPr="00092BB0" w:rsidRDefault="00092BB0" w:rsidP="00092BB0">
            <w:pPr>
              <w:rPr>
                <w:rFonts w:ascii="Cambria" w:eastAsia="Times New Roman" w:hAnsi="Cambria" w:cs="Times New Roman"/>
                <w:lang w:val="id"/>
              </w:rPr>
            </w:pPr>
          </w:p>
        </w:tc>
        <w:tc>
          <w:tcPr>
            <w:tcW w:w="1276" w:type="dxa"/>
            <w:shd w:val="clear" w:color="auto" w:fill="auto"/>
          </w:tcPr>
          <w:p w:rsidR="00092BB0" w:rsidRPr="00092BB0" w:rsidRDefault="00092BB0" w:rsidP="00092BB0">
            <w:pPr>
              <w:rPr>
                <w:rFonts w:ascii="Cambria" w:eastAsia="Times New Roman" w:hAnsi="Cambria" w:cs="Times New Roman"/>
                <w:lang w:val="id"/>
              </w:rPr>
            </w:pPr>
          </w:p>
        </w:tc>
        <w:tc>
          <w:tcPr>
            <w:tcW w:w="1117" w:type="dxa"/>
            <w:shd w:val="clear" w:color="auto" w:fill="auto"/>
          </w:tcPr>
          <w:p w:rsidR="00092BB0" w:rsidRPr="00092BB0" w:rsidRDefault="00092BB0" w:rsidP="00092BB0">
            <w:pPr>
              <w:rPr>
                <w:rFonts w:ascii="Cambria" w:eastAsia="Times New Roman" w:hAnsi="Cambria" w:cs="Times New Roman"/>
                <w:lang w:val="id"/>
              </w:rPr>
            </w:pPr>
          </w:p>
        </w:tc>
        <w:tc>
          <w:tcPr>
            <w:tcW w:w="1151" w:type="dxa"/>
            <w:shd w:val="clear" w:color="auto" w:fill="auto"/>
          </w:tcPr>
          <w:p w:rsidR="00092BB0" w:rsidRPr="00092BB0" w:rsidRDefault="00092BB0" w:rsidP="00092BB0">
            <w:pPr>
              <w:rPr>
                <w:rFonts w:ascii="Cambria" w:eastAsia="Times New Roman" w:hAnsi="Cambria" w:cs="Times New Roman"/>
                <w:lang w:val="id"/>
              </w:rPr>
            </w:pPr>
          </w:p>
        </w:tc>
      </w:tr>
      <w:tr w:rsidR="00092BB0" w:rsidRPr="00092BB0" w:rsidTr="00963363">
        <w:tc>
          <w:tcPr>
            <w:tcW w:w="3119" w:type="dxa"/>
          </w:tcPr>
          <w:p w:rsidR="00092BB0" w:rsidRPr="00092BB0" w:rsidRDefault="00092BB0" w:rsidP="00092BB0">
            <w:pPr>
              <w:rPr>
                <w:rFonts w:ascii="Cambria" w:eastAsia="Times New Roman" w:hAnsi="Cambria" w:cs="Times New Roman"/>
                <w:lang w:val="id"/>
              </w:rPr>
            </w:pPr>
            <w:r w:rsidRPr="00092BB0">
              <w:rPr>
                <w:rFonts w:ascii="Cambria" w:eastAsia="Times New Roman" w:hAnsi="Cambria" w:cs="Times New Roman"/>
                <w:lang w:val="id"/>
              </w:rPr>
              <w:t>Mechanics</w:t>
            </w:r>
          </w:p>
        </w:tc>
        <w:tc>
          <w:tcPr>
            <w:tcW w:w="1701" w:type="dxa"/>
            <w:shd w:val="clear" w:color="auto" w:fill="auto"/>
          </w:tcPr>
          <w:p w:rsidR="00092BB0" w:rsidRPr="00092BB0" w:rsidRDefault="00092BB0" w:rsidP="00092BB0">
            <w:pPr>
              <w:rPr>
                <w:rFonts w:ascii="Cambria" w:eastAsia="Times New Roman" w:hAnsi="Cambria" w:cs="Times New Roman"/>
                <w:lang w:val="id"/>
              </w:rPr>
            </w:pPr>
          </w:p>
        </w:tc>
        <w:tc>
          <w:tcPr>
            <w:tcW w:w="1276" w:type="dxa"/>
            <w:shd w:val="clear" w:color="auto" w:fill="auto"/>
          </w:tcPr>
          <w:p w:rsidR="00092BB0" w:rsidRPr="00092BB0" w:rsidRDefault="00092BB0" w:rsidP="00092BB0">
            <w:pPr>
              <w:rPr>
                <w:rFonts w:ascii="Cambria" w:eastAsia="Times New Roman" w:hAnsi="Cambria" w:cs="Times New Roman"/>
                <w:lang w:val="id"/>
              </w:rPr>
            </w:pPr>
          </w:p>
        </w:tc>
        <w:tc>
          <w:tcPr>
            <w:tcW w:w="1117" w:type="dxa"/>
            <w:shd w:val="clear" w:color="auto" w:fill="auto"/>
          </w:tcPr>
          <w:p w:rsidR="00092BB0" w:rsidRPr="00092BB0" w:rsidRDefault="00092BB0" w:rsidP="00092BB0">
            <w:pPr>
              <w:rPr>
                <w:rFonts w:ascii="Cambria" w:eastAsia="Times New Roman" w:hAnsi="Cambria" w:cs="Times New Roman"/>
                <w:lang w:val="id"/>
              </w:rPr>
            </w:pPr>
          </w:p>
        </w:tc>
        <w:tc>
          <w:tcPr>
            <w:tcW w:w="1151" w:type="dxa"/>
            <w:shd w:val="clear" w:color="auto" w:fill="auto"/>
          </w:tcPr>
          <w:p w:rsidR="00092BB0" w:rsidRPr="00092BB0" w:rsidRDefault="00092BB0" w:rsidP="00092BB0">
            <w:pPr>
              <w:rPr>
                <w:rFonts w:ascii="Cambria" w:eastAsia="Times New Roman" w:hAnsi="Cambria" w:cs="Times New Roman"/>
                <w:lang w:val="id"/>
              </w:rPr>
            </w:pPr>
          </w:p>
        </w:tc>
      </w:tr>
      <w:tr w:rsidR="00092BB0" w:rsidRPr="00092BB0" w:rsidTr="00963363">
        <w:tc>
          <w:tcPr>
            <w:tcW w:w="3119" w:type="dxa"/>
          </w:tcPr>
          <w:p w:rsidR="00092BB0" w:rsidRPr="00092BB0" w:rsidRDefault="00092BB0" w:rsidP="00092BB0">
            <w:pPr>
              <w:jc w:val="center"/>
              <w:rPr>
                <w:rFonts w:ascii="Cambria" w:eastAsia="Times New Roman" w:hAnsi="Cambria" w:cs="Times New Roman"/>
                <w:b/>
                <w:lang w:val="id"/>
              </w:rPr>
            </w:pPr>
            <w:r w:rsidRPr="00092BB0">
              <w:rPr>
                <w:rFonts w:ascii="Cambria" w:eastAsia="Times New Roman" w:hAnsi="Cambria" w:cs="Times New Roman"/>
                <w:b/>
                <w:lang w:val="id"/>
              </w:rPr>
              <w:t>TOTAL</w:t>
            </w:r>
          </w:p>
        </w:tc>
        <w:tc>
          <w:tcPr>
            <w:tcW w:w="1701" w:type="dxa"/>
            <w:shd w:val="clear" w:color="auto" w:fill="auto"/>
          </w:tcPr>
          <w:p w:rsidR="00092BB0" w:rsidRPr="00092BB0" w:rsidRDefault="00092BB0" w:rsidP="00092BB0">
            <w:pPr>
              <w:rPr>
                <w:rFonts w:ascii="Cambria" w:eastAsia="Times New Roman" w:hAnsi="Cambria" w:cs="Times New Roman"/>
                <w:lang w:val="id"/>
              </w:rPr>
            </w:pPr>
          </w:p>
        </w:tc>
        <w:tc>
          <w:tcPr>
            <w:tcW w:w="1276" w:type="dxa"/>
            <w:shd w:val="clear" w:color="auto" w:fill="auto"/>
          </w:tcPr>
          <w:p w:rsidR="00092BB0" w:rsidRPr="00092BB0" w:rsidRDefault="00092BB0" w:rsidP="00092BB0">
            <w:pPr>
              <w:rPr>
                <w:rFonts w:ascii="Cambria" w:eastAsia="Times New Roman" w:hAnsi="Cambria" w:cs="Times New Roman"/>
                <w:lang w:val="id"/>
              </w:rPr>
            </w:pPr>
          </w:p>
        </w:tc>
        <w:tc>
          <w:tcPr>
            <w:tcW w:w="1117" w:type="dxa"/>
            <w:shd w:val="clear" w:color="auto" w:fill="auto"/>
          </w:tcPr>
          <w:p w:rsidR="00092BB0" w:rsidRPr="00092BB0" w:rsidRDefault="00092BB0" w:rsidP="00092BB0">
            <w:pPr>
              <w:rPr>
                <w:rFonts w:ascii="Cambria" w:eastAsia="Times New Roman" w:hAnsi="Cambria" w:cs="Times New Roman"/>
                <w:lang w:val="id"/>
              </w:rPr>
            </w:pPr>
          </w:p>
        </w:tc>
        <w:tc>
          <w:tcPr>
            <w:tcW w:w="1151" w:type="dxa"/>
            <w:shd w:val="clear" w:color="auto" w:fill="auto"/>
          </w:tcPr>
          <w:p w:rsidR="00092BB0" w:rsidRPr="00092BB0" w:rsidRDefault="00092BB0" w:rsidP="00092BB0">
            <w:pPr>
              <w:rPr>
                <w:rFonts w:ascii="Cambria" w:eastAsia="Times New Roman" w:hAnsi="Cambria" w:cs="Times New Roman"/>
                <w:lang w:val="id"/>
              </w:rPr>
            </w:pPr>
          </w:p>
        </w:tc>
      </w:tr>
      <w:tr w:rsidR="00092BB0" w:rsidRPr="00092BB0" w:rsidTr="00963363">
        <w:tc>
          <w:tcPr>
            <w:tcW w:w="3119" w:type="dxa"/>
          </w:tcPr>
          <w:p w:rsidR="00092BB0" w:rsidRPr="00092BB0" w:rsidRDefault="00092BB0" w:rsidP="00092BB0">
            <w:pPr>
              <w:jc w:val="center"/>
              <w:rPr>
                <w:rFonts w:ascii="Cambria" w:eastAsia="Times New Roman" w:hAnsi="Cambria" w:cs="Times New Roman"/>
                <w:b/>
                <w:lang w:val="id"/>
              </w:rPr>
            </w:pPr>
            <w:r w:rsidRPr="00092BB0">
              <w:rPr>
                <w:rFonts w:ascii="Cambria" w:eastAsia="Times New Roman" w:hAnsi="Cambria" w:cs="Times New Roman"/>
                <w:b/>
                <w:lang w:val="id"/>
              </w:rPr>
              <w:t>Overall comments</w:t>
            </w:r>
          </w:p>
        </w:tc>
        <w:tc>
          <w:tcPr>
            <w:tcW w:w="5245" w:type="dxa"/>
            <w:gridSpan w:val="4"/>
            <w:shd w:val="clear" w:color="auto" w:fill="auto"/>
          </w:tcPr>
          <w:p w:rsidR="00092BB0" w:rsidRPr="00092BB0" w:rsidRDefault="00092BB0" w:rsidP="00092BB0">
            <w:pPr>
              <w:rPr>
                <w:rFonts w:ascii="Cambria" w:eastAsia="Times New Roman" w:hAnsi="Cambria" w:cs="Times New Roman"/>
                <w:lang w:val="id"/>
              </w:rPr>
            </w:pPr>
          </w:p>
        </w:tc>
      </w:tr>
    </w:tbl>
    <w:p w:rsidR="00092BB0" w:rsidRPr="00092BB0" w:rsidRDefault="00092BB0" w:rsidP="00092BB0">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092BB0" w:rsidRPr="00092BB0" w:rsidRDefault="00092BB0" w:rsidP="00092BB0">
      <w:pPr>
        <w:widowControl w:val="0"/>
        <w:tabs>
          <w:tab w:val="left" w:pos="567"/>
        </w:tabs>
        <w:autoSpaceDE w:val="0"/>
        <w:autoSpaceDN w:val="0"/>
        <w:spacing w:after="0" w:line="240" w:lineRule="auto"/>
        <w:ind w:left="1701"/>
        <w:jc w:val="center"/>
        <w:rPr>
          <w:rFonts w:ascii="Cambria" w:eastAsia="Times New Roman" w:hAnsi="Cambria" w:cs="Times New Roman"/>
          <w:b/>
          <w:iCs/>
          <w:kern w:val="0"/>
          <w:lang w:val="id"/>
          <w14:ligatures w14:val="none"/>
        </w:rPr>
      </w:pPr>
      <w:r w:rsidRPr="00092BB0">
        <w:rPr>
          <w:rFonts w:ascii="Cambria" w:eastAsia="Times New Roman" w:hAnsi="Cambria" w:cs="Times New Roman"/>
          <w:b/>
          <w:iCs/>
          <w:kern w:val="0"/>
          <w:lang w:val="id"/>
          <w14:ligatures w14:val="none"/>
        </w:rPr>
        <w:t>Ibu Ayu’s Online Class</w:t>
      </w:r>
    </w:p>
    <w:p w:rsidR="00092BB0" w:rsidRPr="00092BB0" w:rsidRDefault="00092BB0" w:rsidP="00092BB0">
      <w:pPr>
        <w:widowControl w:val="0"/>
        <w:tabs>
          <w:tab w:val="left" w:pos="567"/>
        </w:tabs>
        <w:autoSpaceDE w:val="0"/>
        <w:autoSpaceDN w:val="0"/>
        <w:spacing w:after="0" w:line="240" w:lineRule="auto"/>
        <w:ind w:left="1701"/>
        <w:jc w:val="both"/>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Ibu Ayu teaches English every Tuesday and Thursday. During the pandemic, Ibu Ayu taught English online. She used a video conferencing application. Ibu Ayu met and talked with her students virtually. She also explained the materials and has a discussion with her students. The students felt very happy and excited to learn English online. Sometimes the students spoke at the same time. In a video conferencing application, speaking at the same time makes the class noisy. Ibu Ayu thought about making rules for online learning.</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
          <w:iCs/>
          <w:kern w:val="0"/>
          <w:lang w:val="id"/>
          <w14:ligatures w14:val="none"/>
        </w:rPr>
      </w:pPr>
      <w:r w:rsidRPr="00092BB0">
        <w:rPr>
          <w:rFonts w:ascii="Cambria" w:eastAsia="Times New Roman" w:hAnsi="Cambria" w:cs="Times New Roman"/>
          <w:b/>
          <w:iCs/>
          <w:kern w:val="0"/>
          <w:lang w:val="id"/>
          <w14:ligatures w14:val="none"/>
        </w:rPr>
        <w:t>Answer the following questions based on the text above.</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1. Why does Ibu Ayu teach English online?</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____________________________________________________</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2. How many times does Ibu Ayu teach English in a week?</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____________________________________________________</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3. What type of application does Ibu Ayu use in teaching online?</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___________________________________________________</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4. What activities does Ibu Ayu do in online learning?</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____________________________________________________</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5. Do you think Ibu Ayu needs to make online learning rules?</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Explain.</w:t>
      </w:r>
    </w:p>
    <w:p w:rsidR="00092BB0" w:rsidRPr="00092BB0" w:rsidRDefault="00092BB0" w:rsidP="00092BB0">
      <w:pPr>
        <w:widowControl w:val="0"/>
        <w:tabs>
          <w:tab w:val="left" w:pos="567"/>
        </w:tabs>
        <w:autoSpaceDE w:val="0"/>
        <w:autoSpaceDN w:val="0"/>
        <w:spacing w:after="0" w:line="240" w:lineRule="auto"/>
        <w:ind w:left="1701"/>
        <w:rPr>
          <w:rFonts w:ascii="Cambria" w:eastAsia="Times New Roman" w:hAnsi="Cambria" w:cs="Times New Roman"/>
          <w:bCs/>
          <w:iCs/>
          <w:kern w:val="0"/>
          <w:lang w:val="id"/>
          <w14:ligatures w14:val="none"/>
        </w:rPr>
      </w:pPr>
      <w:r w:rsidRPr="00092BB0">
        <w:rPr>
          <w:rFonts w:ascii="Cambria" w:eastAsia="Times New Roman" w:hAnsi="Cambria" w:cs="Times New Roman"/>
          <w:bCs/>
          <w:iCs/>
          <w:kern w:val="0"/>
          <w:lang w:val="id"/>
          <w14:ligatures w14:val="none"/>
        </w:rPr>
        <w:t>____________________________________________________</w:t>
      </w:r>
    </w:p>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p>
    <w:p w:rsidR="00092BB0" w:rsidRPr="00092BB0" w:rsidRDefault="00092BB0" w:rsidP="00092BB0">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092BB0">
        <w:rPr>
          <w:rFonts w:ascii="Cambria" w:eastAsia="Times New Roman" w:hAnsi="Cambria" w:cs="Times New Roman"/>
          <w:b/>
          <w:bCs/>
          <w:kern w:val="0"/>
          <w:lang w:val="id"/>
          <w14:ligatures w14:val="none"/>
        </w:rPr>
        <w:t>B.</w:t>
      </w:r>
      <w:r w:rsidRPr="00092BB0">
        <w:rPr>
          <w:rFonts w:ascii="Cambria" w:eastAsia="Times New Roman" w:hAnsi="Cambria" w:cs="Times New Roman"/>
          <w:b/>
          <w:bCs/>
          <w:kern w:val="0"/>
          <w:lang w:val="id"/>
          <w14:ligatures w14:val="none"/>
        </w:rPr>
        <w:tab/>
        <w:t>PENGAYAAN DAN REMEDIAL</w:t>
      </w:r>
    </w:p>
    <w:p w:rsidR="00092BB0" w:rsidRPr="00092BB0" w:rsidRDefault="00092BB0" w:rsidP="00092BB0">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1.</w:t>
      </w:r>
      <w:r w:rsidRPr="00092BB0">
        <w:rPr>
          <w:rFonts w:ascii="Cambria" w:eastAsia="Times New Roman" w:hAnsi="Cambria" w:cs="Times New Roman"/>
          <w:b/>
          <w:kern w:val="0"/>
          <w:lang w:val="id"/>
          <w14:ligatures w14:val="none"/>
        </w:rPr>
        <w:tab/>
        <w:t>Pengayaan</w:t>
      </w:r>
    </w:p>
    <w:p w:rsidR="00092BB0" w:rsidRPr="00092BB0" w:rsidRDefault="00092BB0" w:rsidP="00092BB0">
      <w:pPr>
        <w:widowControl w:val="0"/>
        <w:numPr>
          <w:ilvl w:val="0"/>
          <w:numId w:val="11"/>
        </w:numPr>
        <w:autoSpaceDE w:val="0"/>
        <w:autoSpaceDN w:val="0"/>
        <w:spacing w:before="60" w:after="0" w:line="240" w:lineRule="auto"/>
        <w:contextualSpacing/>
        <w:jc w:val="both"/>
        <w:rPr>
          <w:rFonts w:ascii="Cambria" w:eastAsia="Times New Roman" w:hAnsi="Cambria" w:cs="Times New Roman"/>
          <w:kern w:val="0"/>
          <w14:ligatures w14:val="none"/>
        </w:rPr>
      </w:pPr>
      <w:r w:rsidRPr="00092BB0">
        <w:rPr>
          <w:rFonts w:ascii="Cambria" w:eastAsia="Times New Roman" w:hAnsi="Cambria" w:cs="Times New Roman"/>
          <w:kern w:val="0"/>
          <w14:ligatures w14:val="none"/>
        </w:rPr>
        <w:t>Pengayaan diberikan untuk menambah wawasan peserta didik mengenai materi pembelajaran yang dapat diberikan kepada peserta didik yang telah tuntas mencapai kompetensi dasar (KD).</w:t>
      </w:r>
    </w:p>
    <w:p w:rsidR="00092BB0" w:rsidRPr="00092BB0" w:rsidRDefault="00092BB0" w:rsidP="00092BB0">
      <w:pPr>
        <w:widowControl w:val="0"/>
        <w:numPr>
          <w:ilvl w:val="0"/>
          <w:numId w:val="11"/>
        </w:numPr>
        <w:autoSpaceDE w:val="0"/>
        <w:autoSpaceDN w:val="0"/>
        <w:spacing w:before="60" w:after="0" w:line="240" w:lineRule="auto"/>
        <w:contextualSpacing/>
        <w:jc w:val="both"/>
        <w:rPr>
          <w:rFonts w:ascii="Cambria" w:eastAsia="Times New Roman" w:hAnsi="Cambria" w:cs="Times New Roman"/>
          <w:kern w:val="0"/>
          <w14:ligatures w14:val="none"/>
        </w:rPr>
      </w:pPr>
      <w:r w:rsidRPr="00092BB0">
        <w:rPr>
          <w:rFonts w:ascii="Cambria" w:eastAsia="Times New Roman" w:hAnsi="Cambria" w:cs="Times New Roman"/>
          <w:kern w:val="0"/>
          <w14:ligatures w14:val="none"/>
        </w:rPr>
        <w:t>Pengayaan dapat ditagihkan atau tidak ditagihkan, sesuai kesepakatan dengan peserta didik.</w:t>
      </w:r>
    </w:p>
    <w:p w:rsidR="00092BB0" w:rsidRPr="00092BB0" w:rsidRDefault="00092BB0" w:rsidP="00092BB0">
      <w:pPr>
        <w:widowControl w:val="0"/>
        <w:numPr>
          <w:ilvl w:val="0"/>
          <w:numId w:val="11"/>
        </w:numPr>
        <w:autoSpaceDE w:val="0"/>
        <w:autoSpaceDN w:val="0"/>
        <w:spacing w:before="60" w:after="0" w:line="240" w:lineRule="auto"/>
        <w:contextualSpacing/>
        <w:jc w:val="both"/>
        <w:rPr>
          <w:rFonts w:ascii="Cambria" w:eastAsia="Times New Roman" w:hAnsi="Cambria" w:cs="Times New Roman"/>
          <w:kern w:val="0"/>
          <w14:ligatures w14:val="none"/>
        </w:rPr>
      </w:pPr>
      <w:r w:rsidRPr="00092BB0">
        <w:rPr>
          <w:rFonts w:ascii="Cambria" w:eastAsia="Times New Roman" w:hAnsi="Cambria" w:cs="Times New Roman"/>
          <w:kern w:val="0"/>
          <w14:ligatures w14:val="none"/>
        </w:rPr>
        <w:t>Berdasarkan hasil analisis penilaian, peserta didik yang sudah memencapai ketuntasan belajar diberi kegiatan pembelajaran pengayaan untuk perluasan atau pendalaman materi.</w:t>
      </w:r>
    </w:p>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p>
    <w:p w:rsidR="00092BB0" w:rsidRPr="00092BB0" w:rsidRDefault="00092BB0" w:rsidP="00092BB0">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092BB0">
        <w:rPr>
          <w:rFonts w:ascii="Cambria" w:eastAsia="Times New Roman" w:hAnsi="Cambria" w:cs="Times New Roman"/>
          <w:b/>
          <w:bCs/>
          <w:kern w:val="0"/>
          <w:lang w:val="id"/>
          <w14:ligatures w14:val="none"/>
        </w:rPr>
        <w:t>2.</w:t>
      </w:r>
      <w:r w:rsidRPr="00092BB0">
        <w:rPr>
          <w:rFonts w:ascii="Cambria" w:eastAsia="Times New Roman" w:hAnsi="Cambria" w:cs="Times New Roman"/>
          <w:b/>
          <w:bCs/>
          <w:kern w:val="0"/>
          <w:lang w:val="id"/>
          <w14:ligatures w14:val="none"/>
        </w:rPr>
        <w:tab/>
        <w:t>Remedial</w:t>
      </w:r>
    </w:p>
    <w:p w:rsidR="00092BB0" w:rsidRPr="00092BB0" w:rsidRDefault="00092BB0" w:rsidP="00092BB0">
      <w:pPr>
        <w:widowControl w:val="0"/>
        <w:numPr>
          <w:ilvl w:val="0"/>
          <w:numId w:val="10"/>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Siswa</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diminta</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untuk</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menjawab</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secara</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lisan</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mengenai</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kegiatan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pembelajaran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hari</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ini.</w:t>
      </w:r>
      <w:r w:rsidRPr="00092BB0">
        <w:rPr>
          <w:rFonts w:ascii="Cambria" w:eastAsia="Times New Roman" w:hAnsi="Cambria" w:cs="Times New Roman"/>
          <w:spacing w:val="-57"/>
          <w:kern w:val="0"/>
          <w:lang w:val="id"/>
          <w14:ligatures w14:val="none"/>
        </w:rPr>
        <w:t xml:space="preserve"> </w:t>
      </w:r>
      <w:r w:rsidRPr="00092BB0">
        <w:rPr>
          <w:rFonts w:ascii="Cambria" w:eastAsia="Times New Roman" w:hAnsi="Cambria" w:cs="Times New Roman"/>
          <w:kern w:val="0"/>
          <w:lang w:val="id"/>
          <w14:ligatures w14:val="none"/>
        </w:rPr>
        <w:t>Guru dapat memberikan skala 0–100 yang dapat dipilih siswa untuk menunjukkan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pemahaman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mereka terhadap</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materi maupun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aktivitas yang</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telah dilakukan.</w:t>
      </w:r>
    </w:p>
    <w:p w:rsid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92BB0" w:rsidRPr="00092BB0" w:rsidTr="00963363">
        <w:tc>
          <w:tcPr>
            <w:tcW w:w="3119" w:type="dxa"/>
          </w:tcPr>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Mengetahui,</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Kepala Sekolah</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
                <w:u w:val="single"/>
                <w:lang w:val="id"/>
              </w:rPr>
            </w:pPr>
            <w:r w:rsidRPr="00092BB0">
              <w:rPr>
                <w:rFonts w:ascii="Cambria" w:eastAsia="Times New Roman" w:hAnsi="Cambria" w:cs="Times New Roman"/>
                <w:b/>
                <w:u w:val="single"/>
                <w:lang w:val="id"/>
              </w:rPr>
              <w:t>..............................................</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w:t>
            </w:r>
          </w:p>
        </w:tc>
        <w:tc>
          <w:tcPr>
            <w:tcW w:w="2693" w:type="dxa"/>
          </w:tcPr>
          <w:p w:rsidR="00092BB0" w:rsidRPr="00092BB0" w:rsidRDefault="00092BB0" w:rsidP="00092BB0">
            <w:pPr>
              <w:rPr>
                <w:rFonts w:ascii="Cambria" w:eastAsia="Times New Roman" w:hAnsi="Cambria" w:cs="Times New Roman"/>
                <w:bCs/>
                <w:lang w:val="id"/>
              </w:rPr>
            </w:pPr>
          </w:p>
        </w:tc>
        <w:tc>
          <w:tcPr>
            <w:tcW w:w="3544" w:type="dxa"/>
          </w:tcPr>
          <w:p w:rsidR="00092BB0" w:rsidRPr="00092BB0" w:rsidRDefault="00102522" w:rsidP="00092BB0">
            <w:pPr>
              <w:rPr>
                <w:rFonts w:ascii="Cambria" w:eastAsia="Times New Roman" w:hAnsi="Cambria" w:cs="Times New Roman"/>
                <w:bCs/>
                <w:lang w:val="id"/>
              </w:rPr>
            </w:pPr>
            <w:r>
              <w:rPr>
                <w:rFonts w:ascii="Cambria" w:eastAsia="Times New Roman" w:hAnsi="Cambria" w:cs="Times New Roman"/>
                <w:bCs/>
                <w:lang w:val="id"/>
              </w:rPr>
              <w:t>Indramayu</w:t>
            </w:r>
            <w:r w:rsidR="00092BB0" w:rsidRPr="00092BB0">
              <w:rPr>
                <w:rFonts w:ascii="Cambria" w:eastAsia="Times New Roman" w:hAnsi="Cambria" w:cs="Times New Roman"/>
                <w:bCs/>
                <w:lang w:val="id"/>
              </w:rPr>
              <w:t xml:space="preserve">,   </w:t>
            </w:r>
            <w:r w:rsidR="0072315A">
              <w:rPr>
                <w:rFonts w:ascii="Cambria" w:eastAsia="Times New Roman" w:hAnsi="Cambria" w:cs="Times New Roman"/>
                <w:bCs/>
                <w:lang w:val="id"/>
              </w:rPr>
              <w:t>Januari 2024</w:t>
            </w:r>
          </w:p>
          <w:p w:rsidR="00092BB0" w:rsidRPr="00092BB0" w:rsidRDefault="00092BB0" w:rsidP="00092BB0">
            <w:pPr>
              <w:spacing w:before="240"/>
              <w:rPr>
                <w:rFonts w:ascii="Cambria" w:eastAsia="Times New Roman" w:hAnsi="Cambria" w:cs="Times New Roman"/>
                <w:bCs/>
                <w:lang w:val="id"/>
              </w:rPr>
            </w:pPr>
            <w:r w:rsidRPr="00092BB0">
              <w:rPr>
                <w:rFonts w:ascii="Cambria" w:eastAsia="Times New Roman" w:hAnsi="Cambria" w:cs="Times New Roman"/>
                <w:bCs/>
                <w:lang w:val="id"/>
              </w:rPr>
              <w:t>Guru Mata Pelajaran</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102522" w:rsidP="00092BB0">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https://www.</w:t>
            </w:r>
            <w:r w:rsidR="00102522">
              <w:rPr>
                <w:rFonts w:ascii="Cambria" w:eastAsia="Times New Roman" w:hAnsi="Cambria" w:cs="Times New Roman"/>
                <w:bCs/>
                <w:lang w:val="id"/>
              </w:rPr>
              <w:t>Gurubantu.com</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0224" behindDoc="0" locked="0" layoutInCell="1" allowOverlap="1" wp14:anchorId="65349DF4" wp14:editId="2E9C8CBB">
            <wp:simplePos x="0" y="0"/>
            <wp:positionH relativeFrom="column">
              <wp:posOffset>3810</wp:posOffset>
            </wp:positionH>
            <wp:positionV relativeFrom="paragraph">
              <wp:posOffset>104984</wp:posOffset>
            </wp:positionV>
            <wp:extent cx="573093" cy="573093"/>
            <wp:effectExtent l="0" t="0" r="0" b="0"/>
            <wp:wrapNone/>
            <wp:docPr id="39" name="Gambar 3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22"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9200" behindDoc="0" locked="0" layoutInCell="1" allowOverlap="1" wp14:anchorId="46CFBBC6" wp14:editId="2A636C9A">
                <wp:simplePos x="0" y="0"/>
                <wp:positionH relativeFrom="column">
                  <wp:posOffset>6985</wp:posOffset>
                </wp:positionH>
                <wp:positionV relativeFrom="paragraph">
                  <wp:posOffset>10159</wp:posOffset>
                </wp:positionV>
                <wp:extent cx="6551295" cy="0"/>
                <wp:effectExtent l="0" t="0" r="20955" b="19050"/>
                <wp:wrapNone/>
                <wp:docPr id="3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A831494" id="Straight Connector 1" o:spid="_x0000_s1026" style="position:absolute;z-index:2516992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REFLEKSI GURU DAN PESERTA DIDIK</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2694"/>
        <w:gridCol w:w="1984"/>
        <w:gridCol w:w="284"/>
        <w:gridCol w:w="2835"/>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835"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092BB0" w:rsidRPr="00092BB0" w:rsidRDefault="00092BB0" w:rsidP="00092BB0">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092BB0">
        <w:rPr>
          <w:rFonts w:ascii="Cambria" w:eastAsia="Times New Roman" w:hAnsi="Cambria" w:cs="Times New Roman"/>
          <w:b/>
          <w:kern w:val="0"/>
          <w:lang w:val="id"/>
          <w14:ligatures w14:val="none"/>
        </w:rPr>
        <w:t>A.</w:t>
      </w:r>
      <w:r w:rsidRPr="00092BB0">
        <w:rPr>
          <w:rFonts w:ascii="Cambria" w:eastAsia="Times New Roman" w:hAnsi="Cambria" w:cs="Times New Roman"/>
          <w:b/>
          <w:kern w:val="0"/>
          <w:lang w:val="id"/>
          <w14:ligatures w14:val="none"/>
        </w:rPr>
        <w:tab/>
        <w:t>Refleksi</w:t>
      </w:r>
      <w:r w:rsidRPr="00092BB0">
        <w:rPr>
          <w:rFonts w:ascii="Cambria" w:eastAsia="Times New Roman" w:hAnsi="Cambria" w:cs="Times New Roman"/>
          <w:b/>
          <w:spacing w:val="-3"/>
          <w:kern w:val="0"/>
          <w:lang w:val="id"/>
          <w14:ligatures w14:val="none"/>
        </w:rPr>
        <w:t xml:space="preserve"> </w:t>
      </w:r>
      <w:r w:rsidRPr="00092BB0">
        <w:rPr>
          <w:rFonts w:ascii="Cambria" w:eastAsia="Times New Roman" w:hAnsi="Cambria" w:cs="Times New Roman"/>
          <w:b/>
          <w:kern w:val="0"/>
          <w:lang w:val="id"/>
          <w14:ligatures w14:val="none"/>
        </w:rPr>
        <w:t>Guru:</w:t>
      </w:r>
    </w:p>
    <w:p w:rsidR="00092BB0" w:rsidRPr="00092BB0" w:rsidRDefault="00092BB0" w:rsidP="00092BB0">
      <w:pPr>
        <w:widowControl w:val="0"/>
        <w:numPr>
          <w:ilvl w:val="0"/>
          <w:numId w:val="13"/>
        </w:numPr>
        <w:autoSpaceDE w:val="0"/>
        <w:autoSpaceDN w:val="0"/>
        <w:spacing w:before="60"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Apakah</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kegiatan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pembelajaran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berlangsung</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dengan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baik?</w:t>
      </w:r>
    </w:p>
    <w:p w:rsidR="00092BB0" w:rsidRPr="00092BB0" w:rsidRDefault="00092BB0" w:rsidP="00092BB0">
      <w:pPr>
        <w:widowControl w:val="0"/>
        <w:numPr>
          <w:ilvl w:val="0"/>
          <w:numId w:val="13"/>
        </w:numPr>
        <w:autoSpaceDE w:val="0"/>
        <w:autoSpaceDN w:val="0"/>
        <w:spacing w:before="60"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Apa</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momen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paling</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berkesan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saat</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proses</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kegiatan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pembelajaran?</w:t>
      </w:r>
    </w:p>
    <w:p w:rsidR="00092BB0" w:rsidRPr="00092BB0" w:rsidRDefault="00092BB0" w:rsidP="00092BB0">
      <w:pPr>
        <w:widowControl w:val="0"/>
        <w:numPr>
          <w:ilvl w:val="0"/>
          <w:numId w:val="13"/>
        </w:numPr>
        <w:autoSpaceDE w:val="0"/>
        <w:autoSpaceDN w:val="0"/>
        <w:spacing w:before="60"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Apa</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tantangan</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yang</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dihadapi</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saat</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proses</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kegiatan</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pembelajaran?</w:t>
      </w:r>
    </w:p>
    <w:p w:rsidR="00092BB0" w:rsidRPr="00092BB0" w:rsidRDefault="00092BB0" w:rsidP="00092BB0">
      <w:pPr>
        <w:widowControl w:val="0"/>
        <w:numPr>
          <w:ilvl w:val="0"/>
          <w:numId w:val="13"/>
        </w:numPr>
        <w:autoSpaceDE w:val="0"/>
        <w:autoSpaceDN w:val="0"/>
        <w:spacing w:before="60"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Bagaimana</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cara</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mengatasi</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tantangan</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tersebut?</w:t>
      </w:r>
    </w:p>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p>
    <w:p w:rsidR="00092BB0" w:rsidRPr="00092BB0" w:rsidRDefault="00092BB0" w:rsidP="00092BB0">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092BB0">
        <w:rPr>
          <w:rFonts w:ascii="Cambria" w:eastAsia="Times New Roman" w:hAnsi="Cambria" w:cs="Times New Roman"/>
          <w:b/>
          <w:bCs/>
          <w:kern w:val="0"/>
          <w:lang w:val="id"/>
          <w14:ligatures w14:val="none"/>
        </w:rPr>
        <w:t>B.</w:t>
      </w:r>
      <w:r w:rsidRPr="00092BB0">
        <w:rPr>
          <w:rFonts w:ascii="Cambria" w:eastAsia="Times New Roman" w:hAnsi="Cambria" w:cs="Times New Roman"/>
          <w:b/>
          <w:bCs/>
          <w:kern w:val="0"/>
          <w:lang w:val="id"/>
          <w14:ligatures w14:val="none"/>
        </w:rPr>
        <w:tab/>
        <w:t>Refleksi</w:t>
      </w:r>
      <w:r w:rsidRPr="00092BB0">
        <w:rPr>
          <w:rFonts w:ascii="Cambria" w:eastAsia="Times New Roman" w:hAnsi="Cambria" w:cs="Times New Roman"/>
          <w:b/>
          <w:bCs/>
          <w:spacing w:val="-2"/>
          <w:kern w:val="0"/>
          <w:lang w:val="id"/>
          <w14:ligatures w14:val="none"/>
        </w:rPr>
        <w:t xml:space="preserve"> </w:t>
      </w:r>
      <w:r w:rsidRPr="00092BB0">
        <w:rPr>
          <w:rFonts w:ascii="Cambria" w:eastAsia="Times New Roman" w:hAnsi="Cambria" w:cs="Times New Roman"/>
          <w:b/>
          <w:bCs/>
          <w:kern w:val="0"/>
          <w:lang w:val="id"/>
          <w14:ligatures w14:val="none"/>
        </w:rPr>
        <w:t>Peserta</w:t>
      </w:r>
      <w:r w:rsidRPr="00092BB0">
        <w:rPr>
          <w:rFonts w:ascii="Cambria" w:eastAsia="Times New Roman" w:hAnsi="Cambria" w:cs="Times New Roman"/>
          <w:b/>
          <w:bCs/>
          <w:spacing w:val="-2"/>
          <w:kern w:val="0"/>
          <w:lang w:val="id"/>
          <w14:ligatures w14:val="none"/>
        </w:rPr>
        <w:t xml:space="preserve"> </w:t>
      </w:r>
      <w:r w:rsidRPr="00092BB0">
        <w:rPr>
          <w:rFonts w:ascii="Cambria" w:eastAsia="Times New Roman" w:hAnsi="Cambria" w:cs="Times New Roman"/>
          <w:b/>
          <w:bCs/>
          <w:kern w:val="0"/>
          <w:lang w:val="id"/>
          <w14:ligatures w14:val="none"/>
        </w:rPr>
        <w:t>Didik:</w:t>
      </w:r>
    </w:p>
    <w:p w:rsidR="00092BB0" w:rsidRPr="00092BB0" w:rsidRDefault="00092BB0" w:rsidP="00092BB0">
      <w:pPr>
        <w:widowControl w:val="0"/>
        <w:numPr>
          <w:ilvl w:val="0"/>
          <w:numId w:val="12"/>
        </w:numPr>
        <w:autoSpaceDE w:val="0"/>
        <w:autoSpaceDN w:val="0"/>
        <w:spacing w:before="60" w:after="0" w:line="240" w:lineRule="auto"/>
        <w:contextualSpacing/>
        <w:rPr>
          <w:rFonts w:ascii="Cambria" w:eastAsia="Times New Roman" w:hAnsi="Cambria" w:cs="Calibri"/>
          <w:kern w:val="0"/>
          <w:lang w:val="id"/>
          <w14:ligatures w14:val="none"/>
        </w:rPr>
      </w:pPr>
      <w:r w:rsidRPr="00092BB0">
        <w:rPr>
          <w:rFonts w:ascii="Cambria" w:eastAsia="Times New Roman" w:hAnsi="Cambria" w:cs="Calibri"/>
          <w:kern w:val="0"/>
          <w:lang w:val="id"/>
          <w14:ligatures w14:val="none"/>
        </w:rPr>
        <w:t>Bagaimana yang menurutmu paling sulit di pelajaran ini?</w:t>
      </w:r>
    </w:p>
    <w:p w:rsidR="00092BB0" w:rsidRPr="00092BB0" w:rsidRDefault="00092BB0" w:rsidP="00092BB0">
      <w:pPr>
        <w:widowControl w:val="0"/>
        <w:numPr>
          <w:ilvl w:val="0"/>
          <w:numId w:val="12"/>
        </w:numPr>
        <w:autoSpaceDE w:val="0"/>
        <w:autoSpaceDN w:val="0"/>
        <w:spacing w:before="60" w:after="0" w:line="240" w:lineRule="auto"/>
        <w:contextualSpacing/>
        <w:rPr>
          <w:rFonts w:ascii="Cambria" w:eastAsia="Times New Roman" w:hAnsi="Cambria" w:cs="Calibri"/>
          <w:kern w:val="0"/>
          <w:lang w:val="id"/>
          <w14:ligatures w14:val="none"/>
        </w:rPr>
      </w:pPr>
      <w:r w:rsidRPr="00092BB0">
        <w:rPr>
          <w:rFonts w:ascii="Cambria" w:eastAsia="Times New Roman" w:hAnsi="Cambria" w:cs="Calibri"/>
          <w:kern w:val="0"/>
          <w:lang w:val="id"/>
          <w14:ligatures w14:val="none"/>
        </w:rPr>
        <w:t>Apa yang akan kamu lakukan untuk memperbaiki hasil belajarmu?</w:t>
      </w:r>
    </w:p>
    <w:p w:rsidR="00092BB0" w:rsidRPr="00092BB0" w:rsidRDefault="00092BB0" w:rsidP="00092BB0">
      <w:pPr>
        <w:widowControl w:val="0"/>
        <w:numPr>
          <w:ilvl w:val="0"/>
          <w:numId w:val="12"/>
        </w:numPr>
        <w:autoSpaceDE w:val="0"/>
        <w:autoSpaceDN w:val="0"/>
        <w:spacing w:before="60" w:after="0" w:line="240" w:lineRule="auto"/>
        <w:contextualSpacing/>
        <w:rPr>
          <w:rFonts w:ascii="Cambria" w:eastAsia="Times New Roman" w:hAnsi="Cambria" w:cs="Calibri"/>
          <w:kern w:val="0"/>
          <w:lang w:val="id"/>
          <w14:ligatures w14:val="none"/>
        </w:rPr>
      </w:pPr>
      <w:r w:rsidRPr="00092BB0">
        <w:rPr>
          <w:rFonts w:ascii="Cambria" w:eastAsia="Times New Roman" w:hAnsi="Cambria" w:cs="Calibri"/>
          <w:kern w:val="0"/>
          <w:lang w:val="id"/>
          <w14:ligatures w14:val="none"/>
        </w:rPr>
        <w:t>Kepada siapa kamu akan meminta bantuan untuk memahamai pelajaran ini?</w:t>
      </w:r>
    </w:p>
    <w:p w:rsidR="00092BB0" w:rsidRPr="00092BB0" w:rsidRDefault="00092BB0" w:rsidP="00092BB0">
      <w:pPr>
        <w:widowControl w:val="0"/>
        <w:numPr>
          <w:ilvl w:val="0"/>
          <w:numId w:val="12"/>
        </w:numPr>
        <w:autoSpaceDE w:val="0"/>
        <w:autoSpaceDN w:val="0"/>
        <w:spacing w:before="60" w:after="0" w:line="240" w:lineRule="auto"/>
        <w:contextualSpacing/>
        <w:rPr>
          <w:rFonts w:ascii="Cambria" w:eastAsia="Times New Roman" w:hAnsi="Cambria" w:cs="Calibri"/>
          <w:kern w:val="0"/>
          <w:lang w:val="id"/>
          <w14:ligatures w14:val="none"/>
        </w:rPr>
      </w:pPr>
      <w:r w:rsidRPr="00092BB0">
        <w:rPr>
          <w:rFonts w:ascii="Cambria" w:eastAsia="Times New Roman" w:hAnsi="Cambria" w:cs="Calibri"/>
          <w:kern w:val="0"/>
          <w:lang w:val="id"/>
          <w14:ligatures w14:val="none"/>
        </w:rPr>
        <w:t>Jika kamu diminta untuk memberikan bintang 1 samapi 5. Berapa bintang yang akan kamu berikan?</w:t>
      </w:r>
    </w:p>
    <w:p w:rsidR="00092BB0" w:rsidRPr="00092BB0" w:rsidRDefault="00092BB0" w:rsidP="00092BB0">
      <w:pPr>
        <w:widowControl w:val="0"/>
        <w:numPr>
          <w:ilvl w:val="0"/>
          <w:numId w:val="12"/>
        </w:numPr>
        <w:autoSpaceDE w:val="0"/>
        <w:autoSpaceDN w:val="0"/>
        <w:spacing w:before="60" w:after="0" w:line="240" w:lineRule="auto"/>
        <w:contextualSpacing/>
        <w:rPr>
          <w:rFonts w:ascii="Cambria" w:eastAsia="Times New Roman" w:hAnsi="Cambria" w:cs="Calibri"/>
          <w:kern w:val="0"/>
          <w:lang w:val="id"/>
          <w14:ligatures w14:val="none"/>
        </w:rPr>
      </w:pPr>
      <w:r w:rsidRPr="00092BB0">
        <w:rPr>
          <w:rFonts w:ascii="Cambria" w:eastAsia="Times New Roman" w:hAnsi="Cambria" w:cs="Calibri"/>
          <w:kern w:val="0"/>
          <w:lang w:val="id"/>
          <w14:ligatures w14:val="none"/>
        </w:rPr>
        <w:t>Bagian mana dari pelajaran ini yang menurut kamu menyenangkan?</w:t>
      </w:r>
    </w:p>
    <w:p w:rsidR="00092BB0" w:rsidRDefault="00092BB0" w:rsidP="00092BB0">
      <w:pPr>
        <w:spacing w:after="0"/>
        <w:contextualSpacing/>
        <w:rPr>
          <w:rFonts w:ascii="Cambria" w:eastAsia="Times New Roman" w:hAnsi="Cambria" w:cs="Times New Roman"/>
          <w:b/>
          <w:color w:val="FF0000"/>
          <w:kern w:val="0"/>
          <w:lang w:val="id"/>
          <w14:ligatures w14:val="none"/>
        </w:rPr>
      </w:pPr>
    </w:p>
    <w:p w:rsidR="00092BB0" w:rsidRPr="00092BB0" w:rsidRDefault="00092BB0" w:rsidP="00092BB0">
      <w:pPr>
        <w:spacing w:after="0"/>
        <w:contextualSpacing/>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92BB0" w:rsidRPr="00092BB0" w:rsidTr="00963363">
        <w:tc>
          <w:tcPr>
            <w:tcW w:w="3119" w:type="dxa"/>
          </w:tcPr>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Mengetahui,</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Kepala Sekolah</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
                <w:u w:val="single"/>
                <w:lang w:val="id"/>
              </w:rPr>
            </w:pPr>
            <w:r w:rsidRPr="00092BB0">
              <w:rPr>
                <w:rFonts w:ascii="Cambria" w:eastAsia="Times New Roman" w:hAnsi="Cambria" w:cs="Times New Roman"/>
                <w:b/>
                <w:u w:val="single"/>
                <w:lang w:val="id"/>
              </w:rPr>
              <w:t>..............................................</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w:t>
            </w:r>
          </w:p>
        </w:tc>
        <w:tc>
          <w:tcPr>
            <w:tcW w:w="2693" w:type="dxa"/>
          </w:tcPr>
          <w:p w:rsidR="00092BB0" w:rsidRPr="00092BB0" w:rsidRDefault="00092BB0" w:rsidP="00092BB0">
            <w:pPr>
              <w:rPr>
                <w:rFonts w:ascii="Cambria" w:eastAsia="Times New Roman" w:hAnsi="Cambria" w:cs="Times New Roman"/>
                <w:bCs/>
                <w:lang w:val="id"/>
              </w:rPr>
            </w:pPr>
          </w:p>
        </w:tc>
        <w:tc>
          <w:tcPr>
            <w:tcW w:w="3544" w:type="dxa"/>
          </w:tcPr>
          <w:p w:rsidR="00092BB0" w:rsidRPr="00092BB0" w:rsidRDefault="00102522" w:rsidP="00092BB0">
            <w:pPr>
              <w:rPr>
                <w:rFonts w:ascii="Cambria" w:eastAsia="Times New Roman" w:hAnsi="Cambria" w:cs="Times New Roman"/>
                <w:bCs/>
                <w:lang w:val="id"/>
              </w:rPr>
            </w:pPr>
            <w:r>
              <w:rPr>
                <w:rFonts w:ascii="Cambria" w:eastAsia="Times New Roman" w:hAnsi="Cambria" w:cs="Times New Roman"/>
                <w:bCs/>
                <w:lang w:val="id"/>
              </w:rPr>
              <w:t>Indramayu</w:t>
            </w:r>
            <w:r w:rsidR="00092BB0" w:rsidRPr="00092BB0">
              <w:rPr>
                <w:rFonts w:ascii="Cambria" w:eastAsia="Times New Roman" w:hAnsi="Cambria" w:cs="Times New Roman"/>
                <w:bCs/>
                <w:lang w:val="id"/>
              </w:rPr>
              <w:t xml:space="preserve">,   </w:t>
            </w:r>
            <w:r w:rsidR="0072315A">
              <w:rPr>
                <w:rFonts w:ascii="Cambria" w:eastAsia="Times New Roman" w:hAnsi="Cambria" w:cs="Times New Roman"/>
                <w:bCs/>
                <w:lang w:val="id"/>
              </w:rPr>
              <w:t>Januari 2024</w:t>
            </w:r>
          </w:p>
          <w:p w:rsidR="00092BB0" w:rsidRPr="00092BB0" w:rsidRDefault="00092BB0" w:rsidP="00092BB0">
            <w:pPr>
              <w:spacing w:before="240"/>
              <w:rPr>
                <w:rFonts w:ascii="Cambria" w:eastAsia="Times New Roman" w:hAnsi="Cambria" w:cs="Times New Roman"/>
                <w:bCs/>
                <w:lang w:val="id"/>
              </w:rPr>
            </w:pPr>
            <w:r w:rsidRPr="00092BB0">
              <w:rPr>
                <w:rFonts w:ascii="Cambria" w:eastAsia="Times New Roman" w:hAnsi="Cambria" w:cs="Times New Roman"/>
                <w:bCs/>
                <w:lang w:val="id"/>
              </w:rPr>
              <w:t>Guru Mata Pelajaran</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102522" w:rsidP="00092BB0">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https://www.</w:t>
            </w:r>
            <w:r w:rsidR="00102522">
              <w:rPr>
                <w:rFonts w:ascii="Cambria" w:eastAsia="Times New Roman" w:hAnsi="Cambria" w:cs="Times New Roman"/>
                <w:bCs/>
                <w:lang w:val="id"/>
              </w:rPr>
              <w:t>Gurubantu.com</w:t>
            </w:r>
          </w:p>
        </w:tc>
      </w:tr>
    </w:tbl>
    <w:p w:rsidR="00092BB0" w:rsidRPr="00092BB0" w:rsidRDefault="00092BB0" w:rsidP="00092BB0">
      <w:pPr>
        <w:spacing w:after="0"/>
        <w:contextualSpacing/>
        <w:rPr>
          <w:rFonts w:ascii="Cambria" w:eastAsia="Times New Roman" w:hAnsi="Cambria" w:cs="Calibri"/>
          <w:kern w:val="0"/>
          <w:lang w:val="id"/>
          <w14:ligatures w14:val="none"/>
        </w:rPr>
      </w:pPr>
    </w:p>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Default="00092BB0"/>
    <w:p w:rsidR="00092BB0" w:rsidRPr="000106A1" w:rsidRDefault="00092BB0" w:rsidP="00092BB0">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3296" behindDoc="0" locked="0" layoutInCell="1" allowOverlap="1" wp14:anchorId="65349DF4" wp14:editId="2E9C8CBB">
            <wp:simplePos x="0" y="0"/>
            <wp:positionH relativeFrom="column">
              <wp:posOffset>3810</wp:posOffset>
            </wp:positionH>
            <wp:positionV relativeFrom="paragraph">
              <wp:posOffset>104984</wp:posOffset>
            </wp:positionV>
            <wp:extent cx="573093" cy="573093"/>
            <wp:effectExtent l="0" t="0" r="0" b="0"/>
            <wp:wrapNone/>
            <wp:docPr id="41" name="Gambar 4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8"/>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092BB0" w:rsidRPr="000106A1" w:rsidRDefault="00092BB0" w:rsidP="00092BB0">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092BB0" w:rsidRPr="000106A1" w:rsidRDefault="00092BB0" w:rsidP="00092BB0">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092BB0" w:rsidRPr="000106A1" w:rsidRDefault="00092BB0" w:rsidP="00092BB0">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092BB0" w:rsidRPr="000106A1" w:rsidRDefault="00092BB0" w:rsidP="00092BB0">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2272" behindDoc="0" locked="0" layoutInCell="1" allowOverlap="1" wp14:anchorId="46CFBBC6" wp14:editId="2A636C9A">
                <wp:simplePos x="0" y="0"/>
                <wp:positionH relativeFrom="column">
                  <wp:posOffset>6985</wp:posOffset>
                </wp:positionH>
                <wp:positionV relativeFrom="paragraph">
                  <wp:posOffset>10159</wp:posOffset>
                </wp:positionV>
                <wp:extent cx="6551295" cy="0"/>
                <wp:effectExtent l="0" t="0" r="20955" b="19050"/>
                <wp:wrapNone/>
                <wp:docPr id="4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2E156F" id="Straight Connector 1" o:spid="_x0000_s1026" style="position:absolute;z-index:2517022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092BB0" w:rsidRPr="00092BB0" w:rsidRDefault="00092BB0" w:rsidP="00092BB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092BB0">
        <w:rPr>
          <w:rFonts w:ascii="Cambria" w:eastAsia="Times New Roman" w:hAnsi="Cambria" w:cs="Times New Roman"/>
          <w:b/>
          <w:bCs/>
          <w:kern w:val="0"/>
          <w:sz w:val="38"/>
          <w:szCs w:val="38"/>
          <w:lang w:val="id"/>
          <w14:ligatures w14:val="none"/>
        </w:rPr>
        <w:t>LAMPIRAN-LAMPIRAN</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092BB0">
        <w:rPr>
          <w:rFonts w:ascii="Cambria" w:eastAsia="Times New Roman" w:hAnsi="Cambria" w:cs="Times New Roman"/>
          <w:b/>
          <w:color w:val="FF0000"/>
          <w:kern w:val="0"/>
          <w:lang w:val="id"/>
          <w14:ligatures w14:val="none"/>
        </w:rPr>
        <w:t>KURIKULUM MERDEKA</w:t>
      </w:r>
    </w:p>
    <w:p w:rsidR="00092BB0" w:rsidRPr="00092BB0" w:rsidRDefault="00092BB0" w:rsidP="00092BB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2694"/>
        <w:gridCol w:w="1984"/>
        <w:gridCol w:w="284"/>
        <w:gridCol w:w="2835"/>
      </w:tblGrid>
      <w:tr w:rsidR="00092BB0" w:rsidRPr="00092BB0" w:rsidTr="00092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Nama</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Penyusun</w:t>
            </w:r>
          </w:p>
        </w:tc>
        <w:tc>
          <w:tcPr>
            <w:tcW w:w="283"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 xml:space="preserve">Admin </w:t>
            </w:r>
            <w:r w:rsidR="00102522">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Kelas</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 Semester</w:t>
            </w:r>
          </w:p>
        </w:tc>
        <w:tc>
          <w:tcPr>
            <w:tcW w:w="284"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w:t>
            </w:r>
          </w:p>
        </w:tc>
        <w:tc>
          <w:tcPr>
            <w:tcW w:w="2835" w:type="dxa"/>
            <w:tcBorders>
              <w:bottom w:val="single" w:sz="4" w:space="0" w:color="76923C"/>
            </w:tcBorders>
          </w:tcPr>
          <w:p w:rsidR="00092BB0" w:rsidRPr="00092BB0" w:rsidRDefault="00092BB0" w:rsidP="00092BB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092BB0">
              <w:rPr>
                <w:rFonts w:ascii="Cambria" w:eastAsia="Times New Roman" w:hAnsi="Cambria" w:cs="Times New Roman"/>
                <w:b w:val="0"/>
                <w:bCs w:val="0"/>
                <w:lang w:val="id"/>
              </w:rPr>
              <w:t>VII/Genap</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Satuan</w:t>
            </w:r>
            <w:r w:rsidRPr="00092BB0">
              <w:rPr>
                <w:rFonts w:ascii="Cambria" w:eastAsia="Times New Roman" w:hAnsi="Cambria" w:cs="Times New Roman"/>
                <w:b w:val="0"/>
                <w:bCs w:val="0"/>
                <w:spacing w:val="-2"/>
                <w:lang w:val="id"/>
              </w:rPr>
              <w:t xml:space="preserve"> </w:t>
            </w:r>
            <w:r w:rsidRPr="00092BB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102522"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Alokasi</w:t>
            </w:r>
            <w:r w:rsidRPr="00092BB0">
              <w:rPr>
                <w:rFonts w:ascii="Cambria" w:eastAsia="Times New Roman" w:hAnsi="Cambria" w:cs="Times New Roman"/>
                <w:spacing w:val="-1"/>
                <w:lang w:val="id"/>
              </w:rPr>
              <w:t xml:space="preserve"> </w:t>
            </w:r>
            <w:r w:rsidRPr="00092BB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18</w:t>
            </w:r>
            <w:r w:rsidRPr="00092BB0">
              <w:rPr>
                <w:rFonts w:ascii="Cambria" w:eastAsia="Times New Roman" w:hAnsi="Cambria" w:cs="Times New Roman"/>
                <w:spacing w:val="-5"/>
                <w:lang w:val="id"/>
              </w:rPr>
              <w:t xml:space="preserve"> </w:t>
            </w:r>
            <w:r w:rsidRPr="00092BB0">
              <w:rPr>
                <w:rFonts w:ascii="Cambria" w:eastAsia="Times New Roman" w:hAnsi="Cambria" w:cs="Times New Roman"/>
                <w:lang w:val="id"/>
              </w:rPr>
              <w:t>JP</w:t>
            </w:r>
            <w:r w:rsidRPr="00092BB0">
              <w:rPr>
                <w:rFonts w:ascii="Cambria" w:eastAsia="Times New Roman" w:hAnsi="Cambria" w:cs="Times New Roman"/>
                <w:spacing w:val="-4"/>
                <w:lang w:val="id"/>
              </w:rPr>
              <w:t xml:space="preserve"> </w:t>
            </w:r>
            <w:r w:rsidRPr="00092BB0">
              <w:rPr>
                <w:rFonts w:ascii="Cambria" w:eastAsia="Times New Roman" w:hAnsi="Cambria" w:cs="Times New Roman"/>
                <w:lang w:val="id"/>
              </w:rPr>
              <w:t>(6 x Pertemuan)</w:t>
            </w:r>
          </w:p>
        </w:tc>
      </w:tr>
      <w:tr w:rsidR="00092BB0" w:rsidRPr="00092BB0" w:rsidTr="00092BB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Mata</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2835" w:type="dxa"/>
            <w:tcBorders>
              <w:top w:val="single" w:sz="4" w:space="0" w:color="76923C"/>
              <w:bottom w:val="single" w:sz="4" w:space="0" w:color="76923C"/>
            </w:tcBorders>
          </w:tcPr>
          <w:p w:rsidR="00092BB0" w:rsidRPr="00092BB0" w:rsidRDefault="00092BB0" w:rsidP="00092BB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D</w:t>
            </w:r>
          </w:p>
        </w:tc>
      </w:tr>
      <w:tr w:rsidR="00092BB0" w:rsidRPr="00092BB0" w:rsidTr="00092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rPr>
                <w:rFonts w:ascii="Cambria" w:eastAsia="Times New Roman" w:hAnsi="Cambria" w:cs="Times New Roman"/>
                <w:b w:val="0"/>
                <w:bCs w:val="0"/>
                <w:lang w:val="id"/>
              </w:rPr>
            </w:pPr>
            <w:r w:rsidRPr="00092BB0">
              <w:rPr>
                <w:rFonts w:ascii="Cambria" w:eastAsia="Times New Roman" w:hAnsi="Cambria" w:cs="Times New Roman"/>
                <w:b w:val="0"/>
                <w:bCs w:val="0"/>
                <w:lang w:val="id"/>
              </w:rPr>
              <w:t>Elemen</w:t>
            </w:r>
            <w:r w:rsidRPr="00092BB0">
              <w:rPr>
                <w:rFonts w:ascii="Cambria" w:eastAsia="Times New Roman" w:hAnsi="Cambria" w:cs="Times New Roman"/>
                <w:b w:val="0"/>
                <w:bCs w:val="0"/>
                <w:spacing w:val="-1"/>
                <w:lang w:val="id"/>
              </w:rPr>
              <w:t xml:space="preserve"> </w:t>
            </w:r>
            <w:r w:rsidRPr="00092BB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092BB0" w:rsidRPr="00092BB0" w:rsidRDefault="00092BB0" w:rsidP="00092BB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092BB0">
              <w:rPr>
                <w:rFonts w:ascii="Cambria" w:eastAsia="Times New Roman" w:hAnsi="Cambria" w:cs="Times New Roman"/>
                <w:lang w:val="id"/>
              </w:rPr>
              <w:t>Menyimak - Berbicara, Membaca - Memirsa, Menulis - Mempresentasikan</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92BB0" w:rsidRPr="00092BB0" w:rsidTr="00963363">
        <w:tc>
          <w:tcPr>
            <w:tcW w:w="1560" w:type="dxa"/>
            <w:tcBorders>
              <w:bottom w:val="single" w:sz="12" w:space="0" w:color="auto"/>
            </w:tcBorders>
          </w:tcPr>
          <w:p w:rsidR="00092BB0" w:rsidRPr="00092BB0" w:rsidRDefault="00092BB0" w:rsidP="00092BB0">
            <w:pPr>
              <w:rPr>
                <w:rFonts w:ascii="Cambria" w:eastAsia="Times New Roman" w:hAnsi="Cambria" w:cs="Times New Roman"/>
                <w:b/>
                <w:lang w:val="id"/>
              </w:rPr>
            </w:pPr>
            <w:r w:rsidRPr="00092BB0">
              <w:rPr>
                <w:rFonts w:ascii="Cambria" w:eastAsia="Times New Roman" w:hAnsi="Cambria" w:cs="Times New Roman"/>
                <w:b/>
                <w:i/>
                <w:lang w:val="id"/>
              </w:rPr>
              <w:t>Lampiran</w:t>
            </w:r>
            <w:r w:rsidRPr="00092BB0">
              <w:rPr>
                <w:rFonts w:ascii="Cambria" w:eastAsia="Times New Roman" w:hAnsi="Cambria" w:cs="Times New Roman"/>
                <w:b/>
                <w:i/>
                <w:spacing w:val="-1"/>
                <w:lang w:val="id"/>
              </w:rPr>
              <w:t xml:space="preserve"> </w:t>
            </w:r>
            <w:r w:rsidRPr="00092BB0">
              <w:rPr>
                <w:rFonts w:ascii="Cambria" w:eastAsia="Times New Roman" w:hAnsi="Cambria" w:cs="Times New Roman"/>
                <w:b/>
                <w:i/>
                <w:lang w:val="id"/>
              </w:rPr>
              <w:t>1</w:t>
            </w:r>
          </w:p>
        </w:tc>
        <w:tc>
          <w:tcPr>
            <w:tcW w:w="8505" w:type="dxa"/>
            <w:tcBorders>
              <w:bottom w:val="single" w:sz="12" w:space="0" w:color="auto"/>
            </w:tcBorders>
          </w:tcPr>
          <w:p w:rsidR="00092BB0" w:rsidRPr="00092BB0" w:rsidRDefault="00092BB0" w:rsidP="00092BB0">
            <w:pPr>
              <w:rPr>
                <w:rFonts w:ascii="Cambria" w:eastAsia="Times New Roman" w:hAnsi="Cambria" w:cs="Times New Roman"/>
                <w:b/>
                <w:lang w:val="id"/>
              </w:rPr>
            </w:pPr>
            <w:r w:rsidRPr="00092BB0">
              <w:rPr>
                <w:rFonts w:ascii="Cambria" w:eastAsia="Times New Roman" w:hAnsi="Cambria" w:cs="Times New Roman"/>
                <w:b/>
                <w:lang w:val="id"/>
              </w:rPr>
              <w:t>: Lembar</w:t>
            </w:r>
            <w:r w:rsidRPr="00092BB0">
              <w:rPr>
                <w:rFonts w:ascii="Cambria" w:eastAsia="Times New Roman" w:hAnsi="Cambria" w:cs="Times New Roman"/>
                <w:b/>
                <w:spacing w:val="-2"/>
                <w:lang w:val="id"/>
              </w:rPr>
              <w:t xml:space="preserve"> </w:t>
            </w:r>
            <w:r w:rsidRPr="00092BB0">
              <w:rPr>
                <w:rFonts w:ascii="Cambria" w:eastAsia="Times New Roman" w:hAnsi="Cambria" w:cs="Times New Roman"/>
                <w:b/>
                <w:lang w:val="id"/>
              </w:rPr>
              <w:t>Kerja</w:t>
            </w:r>
            <w:r w:rsidRPr="00092BB0">
              <w:rPr>
                <w:rFonts w:ascii="Cambria" w:eastAsia="Times New Roman" w:hAnsi="Cambria" w:cs="Times New Roman"/>
                <w:b/>
                <w:spacing w:val="-2"/>
                <w:lang w:val="id"/>
              </w:rPr>
              <w:t xml:space="preserve"> </w:t>
            </w:r>
            <w:r w:rsidRPr="00092BB0">
              <w:rPr>
                <w:rFonts w:ascii="Cambria" w:eastAsia="Times New Roman" w:hAnsi="Cambria" w:cs="Times New Roman"/>
                <w:b/>
                <w:lang w:val="id"/>
              </w:rPr>
              <w:t>Peserta</w:t>
            </w:r>
            <w:r w:rsidRPr="00092BB0">
              <w:rPr>
                <w:rFonts w:ascii="Cambria" w:eastAsia="Times New Roman" w:hAnsi="Cambria" w:cs="Times New Roman"/>
                <w:b/>
                <w:spacing w:val="-1"/>
                <w:lang w:val="id"/>
              </w:rPr>
              <w:t xml:space="preserve"> </w:t>
            </w:r>
            <w:r w:rsidRPr="00092BB0">
              <w:rPr>
                <w:rFonts w:ascii="Cambria" w:eastAsia="Times New Roman" w:hAnsi="Cambria" w:cs="Times New Roman"/>
                <w:b/>
                <w:lang w:val="id"/>
              </w:rPr>
              <w:t>Didik</w:t>
            </w:r>
            <w:r w:rsidRPr="00092BB0">
              <w:rPr>
                <w:rFonts w:ascii="Cambria" w:eastAsia="Times New Roman" w:hAnsi="Cambria" w:cs="Times New Roman"/>
                <w:b/>
                <w:spacing w:val="-1"/>
                <w:lang w:val="id"/>
              </w:rPr>
              <w:t xml:space="preserve"> </w:t>
            </w:r>
            <w:r w:rsidRPr="00092BB0">
              <w:rPr>
                <w:rFonts w:ascii="Cambria" w:eastAsia="Times New Roman" w:hAnsi="Cambria" w:cs="Times New Roman"/>
                <w:b/>
                <w:lang w:val="id"/>
              </w:rPr>
              <w:t>(LKPD)</w:t>
            </w:r>
          </w:p>
        </w:tc>
      </w:tr>
    </w:tbl>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092BB0">
        <w:rPr>
          <w:rFonts w:ascii="Cambria" w:eastAsia="Times New Roman" w:hAnsi="Cambria" w:cs="Times New Roman"/>
          <w:kern w:val="0"/>
          <w:lang w:val="id"/>
          <w14:ligatures w14:val="none"/>
        </w:rPr>
        <w:t>LKPD</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adalah</w:t>
      </w:r>
      <w:r w:rsidRPr="00092BB0">
        <w:rPr>
          <w:rFonts w:ascii="Cambria" w:eastAsia="Times New Roman" w:hAnsi="Cambria" w:cs="Times New Roman"/>
          <w:spacing w:val="-4"/>
          <w:kern w:val="0"/>
          <w:lang w:val="id"/>
          <w14:ligatures w14:val="none"/>
        </w:rPr>
        <w:t xml:space="preserve"> </w:t>
      </w:r>
      <w:r w:rsidRPr="00092BB0">
        <w:rPr>
          <w:rFonts w:ascii="Cambria" w:eastAsia="Times New Roman" w:hAnsi="Cambria" w:cs="Times New Roman"/>
          <w:kern w:val="0"/>
          <w:lang w:val="id"/>
          <w14:ligatures w14:val="none"/>
        </w:rPr>
        <w:t>panduan</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dalam</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melakukan</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aktivitas</w:t>
      </w:r>
      <w:r w:rsidRPr="00092BB0">
        <w:rPr>
          <w:rFonts w:ascii="Cambria" w:eastAsia="Times New Roman" w:hAnsi="Cambria" w:cs="Times New Roman"/>
          <w:spacing w:val="-3"/>
          <w:kern w:val="0"/>
          <w:lang w:val="id"/>
          <w14:ligatures w14:val="none"/>
        </w:rPr>
        <w:t xml:space="preserve"> </w:t>
      </w:r>
      <w:r w:rsidRPr="00092BB0">
        <w:rPr>
          <w:rFonts w:ascii="Cambria" w:eastAsia="Times New Roman" w:hAnsi="Cambria" w:cs="Times New Roman"/>
          <w:kern w:val="0"/>
          <w:lang w:val="id"/>
          <w14:ligatures w14:val="none"/>
        </w:rPr>
        <w:t>pembelajaran,</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yaitu:</w:t>
      </w:r>
      <w:r w:rsidRPr="00092BB0">
        <w:rPr>
          <w:rFonts w:ascii="Cambria" w:eastAsia="Times New Roman" w:hAnsi="Cambria" w:cs="Times New Roman"/>
          <w:spacing w:val="-57"/>
          <w:kern w:val="0"/>
          <w:lang w:val="id"/>
          <w14:ligatures w14:val="none"/>
        </w:rPr>
        <w:t xml:space="preserve"> </w:t>
      </w: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Kelas/Semester</w:t>
      </w:r>
      <w:r w:rsidRPr="00092BB0">
        <w:rPr>
          <w:rFonts w:ascii="Cambria" w:eastAsia="Times New Roman" w:hAnsi="Cambria" w:cs="Times New Roman"/>
          <w:kern w:val="0"/>
          <w:lang w:val="id"/>
          <w14:ligatures w14:val="none"/>
        </w:rPr>
        <w:tab/>
        <w:t>:</w:t>
      </w:r>
      <w:r w:rsidRPr="00092BB0">
        <w:rPr>
          <w:rFonts w:ascii="Cambria" w:eastAsia="Times New Roman" w:hAnsi="Cambria" w:cs="Times New Roman"/>
          <w:kern w:val="0"/>
          <w:lang w:val="id"/>
          <w14:ligatures w14:val="none"/>
        </w:rPr>
        <w:tab/>
        <w:t>VII / .......</w:t>
      </w: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Mata</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Pelajaran</w:t>
      </w:r>
      <w:r w:rsidRPr="00092BB0">
        <w:rPr>
          <w:rFonts w:ascii="Cambria" w:eastAsia="Times New Roman" w:hAnsi="Cambria" w:cs="Times New Roman"/>
          <w:kern w:val="0"/>
          <w:lang w:val="id"/>
          <w14:ligatures w14:val="none"/>
        </w:rPr>
        <w:tab/>
        <w:t>:</w:t>
      </w:r>
      <w:r w:rsidRPr="00092BB0">
        <w:rPr>
          <w:rFonts w:ascii="Cambria" w:eastAsia="Times New Roman" w:hAnsi="Cambria" w:cs="Times New Roman"/>
          <w:kern w:val="0"/>
          <w:lang w:val="id"/>
          <w14:ligatures w14:val="none"/>
        </w:rPr>
        <w:tab/>
        <w:t>.................................................................................</w:t>
      </w:r>
    </w:p>
    <w:p w:rsidR="00092BB0" w:rsidRPr="00092BB0" w:rsidRDefault="00092BB0" w:rsidP="00092BB0">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Hari/Tanggal</w:t>
      </w:r>
      <w:r w:rsidRPr="00092BB0">
        <w:rPr>
          <w:rFonts w:ascii="Cambria" w:eastAsia="Times New Roman" w:hAnsi="Cambria" w:cs="Times New Roman"/>
          <w:kern w:val="0"/>
          <w:lang w:val="id"/>
          <w14:ligatures w14:val="none"/>
        </w:rPr>
        <w:tab/>
        <w:t>:</w:t>
      </w:r>
      <w:r w:rsidRPr="00092BB0">
        <w:rPr>
          <w:rFonts w:ascii="Cambria" w:eastAsia="Times New Roman" w:hAnsi="Cambria" w:cs="Times New Roman"/>
          <w:kern w:val="0"/>
          <w:lang w:val="id"/>
          <w14:ligatures w14:val="none"/>
        </w:rPr>
        <w:tab/>
        <w:t>.................................................................................</w:t>
      </w: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Nama</w:t>
      </w:r>
      <w:r w:rsidRPr="00092BB0">
        <w:rPr>
          <w:rFonts w:ascii="Cambria" w:eastAsia="Times New Roman" w:hAnsi="Cambria" w:cs="Times New Roman"/>
          <w:spacing w:val="-1"/>
          <w:kern w:val="0"/>
          <w:lang w:val="id"/>
          <w14:ligatures w14:val="none"/>
        </w:rPr>
        <w:t xml:space="preserve"> </w:t>
      </w:r>
      <w:r w:rsidRPr="00092BB0">
        <w:rPr>
          <w:rFonts w:ascii="Cambria" w:eastAsia="Times New Roman" w:hAnsi="Cambria" w:cs="Times New Roman"/>
          <w:kern w:val="0"/>
          <w:lang w:val="id"/>
          <w14:ligatures w14:val="none"/>
        </w:rPr>
        <w:t>siswa</w:t>
      </w:r>
      <w:r w:rsidRPr="00092BB0">
        <w:rPr>
          <w:rFonts w:ascii="Cambria" w:eastAsia="Times New Roman" w:hAnsi="Cambria" w:cs="Times New Roman"/>
          <w:kern w:val="0"/>
          <w:lang w:val="id"/>
          <w14:ligatures w14:val="none"/>
        </w:rPr>
        <w:tab/>
        <w:t>:</w:t>
      </w:r>
      <w:r w:rsidRPr="00092BB0">
        <w:rPr>
          <w:rFonts w:ascii="Cambria" w:eastAsia="Times New Roman" w:hAnsi="Cambria" w:cs="Times New Roman"/>
          <w:kern w:val="0"/>
          <w:lang w:val="id"/>
          <w14:ligatures w14:val="none"/>
        </w:rPr>
        <w:tab/>
        <w:t>.................................................................................</w:t>
      </w: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Materi</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pembelajaran</w:t>
      </w:r>
      <w:r w:rsidRPr="00092BB0">
        <w:rPr>
          <w:rFonts w:ascii="Cambria" w:eastAsia="Times New Roman" w:hAnsi="Cambria" w:cs="Times New Roman"/>
          <w:kern w:val="0"/>
          <w:lang w:val="id"/>
          <w14:ligatures w14:val="none"/>
        </w:rPr>
        <w:tab/>
        <w:t>:</w:t>
      </w:r>
      <w:r w:rsidRPr="00092BB0">
        <w:rPr>
          <w:rFonts w:ascii="Cambria" w:eastAsia="Times New Roman" w:hAnsi="Cambria" w:cs="Times New Roman"/>
          <w:kern w:val="0"/>
          <w:lang w:val="id"/>
          <w14:ligatures w14:val="none"/>
        </w:rPr>
        <w:tab/>
        <w:t>.................................................................................</w:t>
      </w: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b/>
      </w:r>
      <w:r w:rsidRPr="00092BB0">
        <w:rPr>
          <w:rFonts w:ascii="Cambria" w:eastAsia="Times New Roman" w:hAnsi="Cambria" w:cs="Times New Roman"/>
          <w:kern w:val="0"/>
          <w:lang w:val="id"/>
          <w14:ligatures w14:val="none"/>
        </w:rPr>
        <w:tab/>
        <w:t>.................................................................................</w:t>
      </w:r>
    </w:p>
    <w:p w:rsidR="00092BB0" w:rsidRPr="00092BB0" w:rsidRDefault="00092BB0" w:rsidP="00092BB0">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ab/>
      </w:r>
      <w:r w:rsidRPr="00092BB0">
        <w:rPr>
          <w:rFonts w:ascii="Cambria" w:eastAsia="Times New Roman" w:hAnsi="Cambria" w:cs="Times New Roman"/>
          <w:kern w:val="0"/>
          <w:lang w:val="id"/>
          <w14:ligatures w14:val="none"/>
        </w:rPr>
        <w:tab/>
        <w:t>.................................................................................</w:t>
      </w:r>
    </w:p>
    <w:p w:rsidR="00092BB0" w:rsidRPr="00092BB0" w:rsidRDefault="00092BB0" w:rsidP="00092BB0">
      <w:pPr>
        <w:widowControl w:val="0"/>
        <w:autoSpaceDE w:val="0"/>
        <w:autoSpaceDN w:val="0"/>
        <w:spacing w:after="0" w:line="240" w:lineRule="auto"/>
        <w:rPr>
          <w:rFonts w:ascii="Cambria" w:eastAsia="Times New Roman" w:hAnsi="Cambria" w:cs="Times New Roman"/>
          <w:kern w:val="0"/>
          <w:lang w:val="id"/>
          <w14:ligatures w14:val="none"/>
        </w:rPr>
      </w:pPr>
    </w:p>
    <w:p w:rsidR="00092BB0" w:rsidRPr="00092BB0" w:rsidRDefault="00092BB0" w:rsidP="00092BB0">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092BB0">
        <w:rPr>
          <w:rFonts w:ascii="Cambria" w:eastAsia="Times New Roman" w:hAnsi="Cambria" w:cs="Times New Roman"/>
          <w:b/>
          <w:iCs/>
          <w:kern w:val="0"/>
          <w:lang w:val="id"/>
          <w14:ligatures w14:val="none"/>
        </w:rPr>
        <w:t>A.</w:t>
      </w:r>
      <w:r w:rsidRPr="00092BB0">
        <w:rPr>
          <w:rFonts w:ascii="Cambria" w:eastAsia="Times New Roman" w:hAnsi="Cambria" w:cs="Times New Roman"/>
          <w:b/>
          <w:iCs/>
          <w:kern w:val="0"/>
          <w:lang w:val="id"/>
          <w14:ligatures w14:val="none"/>
        </w:rPr>
        <w:tab/>
        <w:t>Penilaian</w:t>
      </w:r>
      <w:r w:rsidRPr="00092BB0">
        <w:rPr>
          <w:rFonts w:ascii="Cambria" w:eastAsia="Times New Roman" w:hAnsi="Cambria" w:cs="Times New Roman"/>
          <w:b/>
          <w:iCs/>
          <w:spacing w:val="-2"/>
          <w:kern w:val="0"/>
          <w:lang w:val="id"/>
          <w14:ligatures w14:val="none"/>
        </w:rPr>
        <w:t xml:space="preserve"> </w:t>
      </w:r>
      <w:r w:rsidRPr="00092BB0">
        <w:rPr>
          <w:rFonts w:ascii="Cambria" w:eastAsia="Times New Roman" w:hAnsi="Cambria" w:cs="Times New Roman"/>
          <w:b/>
          <w:iCs/>
          <w:kern w:val="0"/>
          <w:lang w:val="id"/>
          <w14:ligatures w14:val="none"/>
        </w:rPr>
        <w:t>Pembelajaran</w:t>
      </w:r>
      <w:r w:rsidRPr="00092BB0">
        <w:rPr>
          <w:rFonts w:ascii="Cambria" w:eastAsia="Times New Roman" w:hAnsi="Cambria" w:cs="Times New Roman"/>
          <w:b/>
          <w:iCs/>
          <w:spacing w:val="-4"/>
          <w:kern w:val="0"/>
          <w:lang w:val="id"/>
          <w14:ligatures w14:val="none"/>
        </w:rPr>
        <w:t xml:space="preserve"> </w:t>
      </w:r>
      <w:r w:rsidRPr="00092BB0">
        <w:rPr>
          <w:rFonts w:ascii="Cambria" w:eastAsia="Times New Roman" w:hAnsi="Cambria" w:cs="Times New Roman"/>
          <w:b/>
          <w:iCs/>
          <w:kern w:val="0"/>
          <w:lang w:val="id"/>
          <w14:ligatures w14:val="none"/>
        </w:rPr>
        <w:t>1</w:t>
      </w:r>
    </w:p>
    <w:p w:rsidR="00092BB0" w:rsidRPr="00092BB0" w:rsidRDefault="00092BB0" w:rsidP="00092BB0">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092BB0" w:rsidRPr="00092BB0" w:rsidTr="00963363">
        <w:tc>
          <w:tcPr>
            <w:tcW w:w="1560" w:type="dxa"/>
            <w:tcBorders>
              <w:bottom w:val="single" w:sz="12" w:space="0" w:color="auto"/>
            </w:tcBorders>
          </w:tcPr>
          <w:p w:rsidR="00092BB0" w:rsidRPr="00092BB0" w:rsidRDefault="00092BB0" w:rsidP="00092BB0">
            <w:pPr>
              <w:rPr>
                <w:rFonts w:ascii="Cambria" w:eastAsia="Times New Roman" w:hAnsi="Cambria" w:cs="Times New Roman"/>
                <w:b/>
                <w:lang w:val="id"/>
              </w:rPr>
            </w:pPr>
            <w:r w:rsidRPr="00092BB0">
              <w:rPr>
                <w:rFonts w:ascii="Cambria" w:eastAsia="Times New Roman" w:hAnsi="Cambria" w:cs="Times New Roman"/>
                <w:b/>
                <w:i/>
                <w:lang w:val="id"/>
              </w:rPr>
              <w:t>Lampiran</w:t>
            </w:r>
            <w:r w:rsidRPr="00092BB0">
              <w:rPr>
                <w:rFonts w:ascii="Cambria" w:eastAsia="Times New Roman" w:hAnsi="Cambria" w:cs="Times New Roman"/>
                <w:b/>
                <w:i/>
                <w:spacing w:val="-1"/>
                <w:lang w:val="id"/>
              </w:rPr>
              <w:t xml:space="preserve"> 2</w:t>
            </w:r>
          </w:p>
        </w:tc>
        <w:tc>
          <w:tcPr>
            <w:tcW w:w="8505" w:type="dxa"/>
            <w:tcBorders>
              <w:bottom w:val="single" w:sz="12" w:space="0" w:color="auto"/>
            </w:tcBorders>
          </w:tcPr>
          <w:p w:rsidR="00092BB0" w:rsidRPr="00092BB0" w:rsidRDefault="00092BB0" w:rsidP="00092BB0">
            <w:pPr>
              <w:ind w:left="28"/>
              <w:rPr>
                <w:rFonts w:ascii="Cambria" w:eastAsia="Times New Roman" w:hAnsi="Cambria" w:cs="Times New Roman"/>
                <w:b/>
                <w:lang w:val="id"/>
              </w:rPr>
            </w:pPr>
            <w:r w:rsidRPr="00092BB0">
              <w:rPr>
                <w:rFonts w:ascii="Cambria" w:eastAsia="Times New Roman" w:hAnsi="Cambria" w:cs="Times New Roman"/>
                <w:b/>
                <w:lang w:val="id"/>
              </w:rPr>
              <w:t>: Bahan</w:t>
            </w:r>
            <w:r w:rsidRPr="00092BB0">
              <w:rPr>
                <w:rFonts w:ascii="Cambria" w:eastAsia="Times New Roman" w:hAnsi="Cambria" w:cs="Times New Roman"/>
                <w:b/>
                <w:spacing w:val="-2"/>
                <w:lang w:val="id"/>
              </w:rPr>
              <w:t xml:space="preserve"> </w:t>
            </w:r>
            <w:r w:rsidRPr="00092BB0">
              <w:rPr>
                <w:rFonts w:ascii="Cambria" w:eastAsia="Times New Roman" w:hAnsi="Cambria" w:cs="Times New Roman"/>
                <w:b/>
                <w:lang w:val="id"/>
              </w:rPr>
              <w:t>Bacaan Guru</w:t>
            </w:r>
            <w:r w:rsidRPr="00092BB0">
              <w:rPr>
                <w:rFonts w:ascii="Cambria" w:eastAsia="Times New Roman" w:hAnsi="Cambria" w:cs="Times New Roman"/>
                <w:b/>
                <w:spacing w:val="-2"/>
                <w:lang w:val="id"/>
              </w:rPr>
              <w:t xml:space="preserve"> </w:t>
            </w:r>
            <w:r w:rsidRPr="00092BB0">
              <w:rPr>
                <w:rFonts w:ascii="Cambria" w:eastAsia="Times New Roman" w:hAnsi="Cambria" w:cs="Times New Roman"/>
                <w:b/>
                <w:lang w:val="id"/>
              </w:rPr>
              <w:t>Dan Peserta</w:t>
            </w:r>
            <w:r w:rsidRPr="00092BB0">
              <w:rPr>
                <w:rFonts w:ascii="Cambria" w:eastAsia="Times New Roman" w:hAnsi="Cambria" w:cs="Times New Roman"/>
                <w:b/>
                <w:spacing w:val="-1"/>
                <w:lang w:val="id"/>
              </w:rPr>
              <w:t xml:space="preserve"> </w:t>
            </w:r>
            <w:r w:rsidRPr="00092BB0">
              <w:rPr>
                <w:rFonts w:ascii="Cambria" w:eastAsia="Times New Roman" w:hAnsi="Cambria" w:cs="Times New Roman"/>
                <w:b/>
                <w:lang w:val="id"/>
              </w:rPr>
              <w:t>Didik</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092BB0" w:rsidRPr="00092BB0" w:rsidRDefault="00092BB0" w:rsidP="00092BB0">
      <w:pPr>
        <w:widowControl w:val="0"/>
        <w:autoSpaceDE w:val="0"/>
        <w:autoSpaceDN w:val="0"/>
        <w:spacing w:after="0" w:line="240" w:lineRule="auto"/>
        <w:jc w:val="both"/>
        <w:rPr>
          <w:rFonts w:ascii="Cambria" w:eastAsia="Times New Roman" w:hAnsi="Cambria" w:cs="Times New Roman"/>
          <w:kern w:val="0"/>
          <w:lang w:val="id"/>
          <w14:ligatures w14:val="none"/>
        </w:rPr>
      </w:pPr>
    </w:p>
    <w:p w:rsidR="00092BB0" w:rsidRPr="00092BB0" w:rsidRDefault="00092BB0" w:rsidP="00092BB0">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92BB0" w:rsidRPr="00092BB0" w:rsidTr="00963363">
        <w:tc>
          <w:tcPr>
            <w:tcW w:w="1560" w:type="dxa"/>
            <w:tcBorders>
              <w:bottom w:val="single" w:sz="12" w:space="0" w:color="auto"/>
            </w:tcBorders>
          </w:tcPr>
          <w:p w:rsidR="00092BB0" w:rsidRPr="00092BB0" w:rsidRDefault="00092BB0" w:rsidP="00092BB0">
            <w:pPr>
              <w:rPr>
                <w:rFonts w:ascii="Cambria" w:eastAsia="Times New Roman" w:hAnsi="Cambria" w:cs="Times New Roman"/>
                <w:b/>
                <w:lang w:val="id"/>
              </w:rPr>
            </w:pPr>
            <w:r w:rsidRPr="00092BB0">
              <w:rPr>
                <w:rFonts w:ascii="Cambria" w:eastAsia="Times New Roman" w:hAnsi="Cambria" w:cs="Times New Roman"/>
                <w:b/>
                <w:i/>
                <w:lang w:val="id"/>
              </w:rPr>
              <w:t>Lampiran</w:t>
            </w:r>
            <w:r w:rsidRPr="00092BB0">
              <w:rPr>
                <w:rFonts w:ascii="Cambria" w:eastAsia="Times New Roman" w:hAnsi="Cambria" w:cs="Times New Roman"/>
                <w:b/>
                <w:i/>
                <w:spacing w:val="-1"/>
                <w:lang w:val="id"/>
              </w:rPr>
              <w:t xml:space="preserve"> 3</w:t>
            </w:r>
          </w:p>
        </w:tc>
        <w:tc>
          <w:tcPr>
            <w:tcW w:w="8505" w:type="dxa"/>
            <w:tcBorders>
              <w:bottom w:val="single" w:sz="12" w:space="0" w:color="auto"/>
            </w:tcBorders>
          </w:tcPr>
          <w:p w:rsidR="00092BB0" w:rsidRPr="00092BB0" w:rsidRDefault="00092BB0" w:rsidP="00092BB0">
            <w:pPr>
              <w:ind w:left="28"/>
              <w:rPr>
                <w:rFonts w:ascii="Cambria" w:eastAsia="Times New Roman" w:hAnsi="Cambria" w:cs="Times New Roman"/>
                <w:b/>
                <w:lang w:val="id"/>
              </w:rPr>
            </w:pPr>
            <w:r w:rsidRPr="00092BB0">
              <w:rPr>
                <w:rFonts w:ascii="Cambria" w:eastAsia="Times New Roman" w:hAnsi="Cambria" w:cs="Times New Roman"/>
                <w:b/>
                <w:lang w:val="id"/>
              </w:rPr>
              <w:t>: Glosarium</w:t>
            </w:r>
          </w:p>
        </w:tc>
      </w:tr>
    </w:tbl>
    <w:p w:rsidR="00092BB0" w:rsidRPr="00092BB0" w:rsidRDefault="00092BB0" w:rsidP="00092BB0">
      <w:pPr>
        <w:widowControl w:val="0"/>
        <w:autoSpaceDE w:val="0"/>
        <w:autoSpaceDN w:val="0"/>
        <w:spacing w:after="0" w:line="240" w:lineRule="auto"/>
        <w:rPr>
          <w:rFonts w:ascii="Cambria" w:eastAsia="Times New Roman" w:hAnsi="Cambria" w:cs="Times New Roman"/>
          <w:i/>
          <w:kern w:val="0"/>
          <w:lang w:val="id"/>
          <w14:ligatures w14:val="none"/>
        </w:rPr>
      </w:pPr>
      <w:r w:rsidRPr="00092BB0">
        <w:rPr>
          <w:rFonts w:ascii="Cambria" w:eastAsia="Times New Roman" w:hAnsi="Cambria" w:cs="Times New Roman"/>
          <w:i/>
          <w:kern w:val="0"/>
          <w:lang w:val="id"/>
          <w14:ligatures w14:val="none"/>
        </w:rPr>
        <w:t>Talking about class schedules and school subjects, talking about online learning tip, describing one’s study habits.</w:t>
      </w:r>
    </w:p>
    <w:p w:rsidR="00092BB0" w:rsidRPr="00092BB0" w:rsidRDefault="00092BB0" w:rsidP="00092BB0">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092BB0" w:rsidRPr="00092BB0" w:rsidTr="00963363">
        <w:tc>
          <w:tcPr>
            <w:tcW w:w="1560" w:type="dxa"/>
            <w:tcBorders>
              <w:bottom w:val="single" w:sz="12" w:space="0" w:color="auto"/>
            </w:tcBorders>
          </w:tcPr>
          <w:p w:rsidR="00092BB0" w:rsidRPr="00092BB0" w:rsidRDefault="00092BB0" w:rsidP="00092BB0">
            <w:pPr>
              <w:rPr>
                <w:rFonts w:ascii="Cambria" w:eastAsia="Times New Roman" w:hAnsi="Cambria" w:cs="Times New Roman"/>
                <w:b/>
                <w:lang w:val="id"/>
              </w:rPr>
            </w:pPr>
            <w:r w:rsidRPr="00092BB0">
              <w:rPr>
                <w:rFonts w:ascii="Cambria" w:eastAsia="Times New Roman" w:hAnsi="Cambria" w:cs="Times New Roman"/>
                <w:b/>
                <w:i/>
                <w:lang w:val="id"/>
              </w:rPr>
              <w:t>Lampiran</w:t>
            </w:r>
            <w:r w:rsidRPr="00092BB0">
              <w:rPr>
                <w:rFonts w:ascii="Cambria" w:eastAsia="Times New Roman" w:hAnsi="Cambria" w:cs="Times New Roman"/>
                <w:b/>
                <w:i/>
                <w:spacing w:val="-1"/>
                <w:lang w:val="id"/>
              </w:rPr>
              <w:t xml:space="preserve"> 4</w:t>
            </w:r>
          </w:p>
        </w:tc>
        <w:tc>
          <w:tcPr>
            <w:tcW w:w="8505" w:type="dxa"/>
            <w:tcBorders>
              <w:bottom w:val="single" w:sz="12" w:space="0" w:color="auto"/>
            </w:tcBorders>
          </w:tcPr>
          <w:p w:rsidR="00092BB0" w:rsidRPr="00092BB0" w:rsidRDefault="00092BB0" w:rsidP="00092BB0">
            <w:pPr>
              <w:ind w:left="28"/>
              <w:rPr>
                <w:rFonts w:ascii="Cambria" w:eastAsia="Times New Roman" w:hAnsi="Cambria" w:cs="Times New Roman"/>
                <w:b/>
                <w:lang w:val="id"/>
              </w:rPr>
            </w:pPr>
            <w:r w:rsidRPr="00092BB0">
              <w:rPr>
                <w:rFonts w:ascii="Cambria" w:eastAsia="Times New Roman" w:hAnsi="Cambria" w:cs="Times New Roman"/>
                <w:b/>
                <w:lang w:val="id"/>
              </w:rPr>
              <w:t>: Daftar Pustaka</w:t>
            </w:r>
          </w:p>
        </w:tc>
      </w:tr>
    </w:tbl>
    <w:p w:rsidR="00092BB0" w:rsidRPr="00092BB0" w:rsidRDefault="00092BB0" w:rsidP="00092BB0">
      <w:pPr>
        <w:widowControl w:val="0"/>
        <w:numPr>
          <w:ilvl w:val="0"/>
          <w:numId w:val="14"/>
        </w:numPr>
        <w:tabs>
          <w:tab w:val="left" w:pos="707"/>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Ika Lestari Damayanti, dkk. 2022. a.</w:t>
      </w:r>
      <w:r w:rsidRPr="00092BB0">
        <w:rPr>
          <w:rFonts w:ascii="Cambria" w:eastAsia="Times New Roman" w:hAnsi="Cambria" w:cs="Times New Roman"/>
          <w:kern w:val="0"/>
          <w:lang w:val="id"/>
          <w14:ligatures w14:val="none"/>
        </w:rPr>
        <w:tab/>
        <w:t>Buku Paket English for Nusantara Kelas VII Penerbit Pusat Perbukuan Badan Standar, Kurikulum, dan Asesmen Pendidikan Kementerian Pendidikan, Kebudayaan, Riset, dan Teknologi.</w:t>
      </w:r>
    </w:p>
    <w:p w:rsidR="00092BB0" w:rsidRPr="00092BB0" w:rsidRDefault="00092BB0" w:rsidP="00092BB0">
      <w:pPr>
        <w:widowControl w:val="0"/>
        <w:numPr>
          <w:ilvl w:val="0"/>
          <w:numId w:val="14"/>
        </w:numPr>
        <w:tabs>
          <w:tab w:val="left" w:pos="707"/>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KBBI, PUEBI</w:t>
      </w:r>
    </w:p>
    <w:p w:rsidR="00092BB0" w:rsidRPr="00092BB0" w:rsidRDefault="00092BB0" w:rsidP="00092BB0">
      <w:pPr>
        <w:widowControl w:val="0"/>
        <w:numPr>
          <w:ilvl w:val="0"/>
          <w:numId w:val="14"/>
        </w:numPr>
        <w:tabs>
          <w:tab w:val="left" w:pos="707"/>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Internet (Google</w:t>
      </w:r>
      <w:r w:rsidRPr="00092BB0">
        <w:rPr>
          <w:rFonts w:ascii="Cambria" w:eastAsia="Times New Roman" w:hAnsi="Cambria" w:cs="Times New Roman"/>
          <w:spacing w:val="-2"/>
          <w:kern w:val="0"/>
          <w:lang w:val="id"/>
          <w14:ligatures w14:val="none"/>
        </w:rPr>
        <w:t xml:space="preserve">, </w:t>
      </w:r>
      <w:r w:rsidRPr="00092BB0">
        <w:rPr>
          <w:rFonts w:ascii="Cambria" w:eastAsia="Times New Roman" w:hAnsi="Cambria" w:cs="Times New Roman"/>
          <w:kern w:val="0"/>
          <w:lang w:val="id"/>
          <w14:ligatures w14:val="none"/>
        </w:rPr>
        <w:t xml:space="preserve">Youtube dan situs ilmuguru .org) </w:t>
      </w:r>
    </w:p>
    <w:p w:rsidR="00092BB0" w:rsidRPr="00092BB0" w:rsidRDefault="00092BB0" w:rsidP="00092BB0">
      <w:pPr>
        <w:widowControl w:val="0"/>
        <w:numPr>
          <w:ilvl w:val="0"/>
          <w:numId w:val="14"/>
        </w:numPr>
        <w:tabs>
          <w:tab w:val="left" w:pos="707"/>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Sumber lain yang Relevan</w:t>
      </w:r>
    </w:p>
    <w:p w:rsidR="00092BB0" w:rsidRPr="00092BB0" w:rsidRDefault="00092BB0" w:rsidP="00092BB0">
      <w:pPr>
        <w:widowControl w:val="0"/>
        <w:numPr>
          <w:ilvl w:val="0"/>
          <w:numId w:val="14"/>
        </w:numPr>
        <w:tabs>
          <w:tab w:val="left" w:pos="707"/>
        </w:tabs>
        <w:autoSpaceDE w:val="0"/>
        <w:autoSpaceDN w:val="0"/>
        <w:spacing w:after="0" w:line="240" w:lineRule="auto"/>
        <w:rPr>
          <w:rFonts w:ascii="Cambria" w:eastAsia="Times New Roman" w:hAnsi="Cambria" w:cs="Times New Roman"/>
          <w:kern w:val="0"/>
          <w:lang w:val="id"/>
          <w14:ligatures w14:val="none"/>
        </w:rPr>
      </w:pPr>
      <w:r w:rsidRPr="00092BB0">
        <w:rPr>
          <w:rFonts w:ascii="Cambria" w:eastAsia="Times New Roman" w:hAnsi="Cambria" w:cs="Times New Roman"/>
          <w:kern w:val="0"/>
          <w:lang w:val="id"/>
          <w14:ligatures w14:val="none"/>
        </w:rPr>
        <w:t>Dan Lingkungan sekitar dan Lain-lain</w:t>
      </w:r>
    </w:p>
    <w:p w:rsidR="00092BB0" w:rsidRDefault="00092BB0"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102522" w:rsidRPr="00092BB0" w:rsidRDefault="00102522" w:rsidP="00092BB0">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092BB0" w:rsidRPr="00092BB0" w:rsidTr="00963363">
        <w:tc>
          <w:tcPr>
            <w:tcW w:w="3119" w:type="dxa"/>
          </w:tcPr>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Mengetahui,</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Kepala Sekolah</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
                <w:u w:val="single"/>
                <w:lang w:val="id"/>
              </w:rPr>
            </w:pPr>
            <w:r w:rsidRPr="00092BB0">
              <w:rPr>
                <w:rFonts w:ascii="Cambria" w:eastAsia="Times New Roman" w:hAnsi="Cambria" w:cs="Times New Roman"/>
                <w:b/>
                <w:u w:val="single"/>
                <w:lang w:val="id"/>
              </w:rPr>
              <w:t>..............................................</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w:t>
            </w:r>
          </w:p>
        </w:tc>
        <w:tc>
          <w:tcPr>
            <w:tcW w:w="2693" w:type="dxa"/>
          </w:tcPr>
          <w:p w:rsidR="00092BB0" w:rsidRPr="00092BB0" w:rsidRDefault="00092BB0" w:rsidP="00092BB0">
            <w:pPr>
              <w:rPr>
                <w:rFonts w:ascii="Cambria" w:eastAsia="Times New Roman" w:hAnsi="Cambria" w:cs="Times New Roman"/>
                <w:bCs/>
                <w:lang w:val="id"/>
              </w:rPr>
            </w:pPr>
          </w:p>
        </w:tc>
        <w:tc>
          <w:tcPr>
            <w:tcW w:w="3544" w:type="dxa"/>
          </w:tcPr>
          <w:p w:rsidR="00092BB0" w:rsidRPr="00092BB0" w:rsidRDefault="00102522" w:rsidP="00092BB0">
            <w:pPr>
              <w:rPr>
                <w:rFonts w:ascii="Cambria" w:eastAsia="Times New Roman" w:hAnsi="Cambria" w:cs="Times New Roman"/>
                <w:bCs/>
                <w:lang w:val="id"/>
              </w:rPr>
            </w:pPr>
            <w:r>
              <w:rPr>
                <w:rFonts w:ascii="Cambria" w:eastAsia="Times New Roman" w:hAnsi="Cambria" w:cs="Times New Roman"/>
                <w:bCs/>
                <w:lang w:val="id"/>
              </w:rPr>
              <w:t>Indramayu</w:t>
            </w:r>
            <w:r w:rsidR="00092BB0" w:rsidRPr="00092BB0">
              <w:rPr>
                <w:rFonts w:ascii="Cambria" w:eastAsia="Times New Roman" w:hAnsi="Cambria" w:cs="Times New Roman"/>
                <w:bCs/>
                <w:lang w:val="id"/>
              </w:rPr>
              <w:t xml:space="preserve">,   </w:t>
            </w:r>
            <w:r w:rsidR="0072315A">
              <w:rPr>
                <w:rFonts w:ascii="Cambria" w:eastAsia="Times New Roman" w:hAnsi="Cambria" w:cs="Times New Roman"/>
                <w:bCs/>
                <w:lang w:val="id"/>
              </w:rPr>
              <w:t>Januari 2024</w:t>
            </w:r>
          </w:p>
          <w:p w:rsidR="00092BB0" w:rsidRPr="00092BB0" w:rsidRDefault="00092BB0" w:rsidP="00092BB0">
            <w:pPr>
              <w:spacing w:before="240"/>
              <w:rPr>
                <w:rFonts w:ascii="Cambria" w:eastAsia="Times New Roman" w:hAnsi="Cambria" w:cs="Times New Roman"/>
                <w:bCs/>
                <w:lang w:val="id"/>
              </w:rPr>
            </w:pPr>
            <w:r w:rsidRPr="00092BB0">
              <w:rPr>
                <w:rFonts w:ascii="Cambria" w:eastAsia="Times New Roman" w:hAnsi="Cambria" w:cs="Times New Roman"/>
                <w:bCs/>
                <w:lang w:val="id"/>
              </w:rPr>
              <w:t>Guru Mata Pelajaran</w:t>
            </w: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092BB0" w:rsidP="00092BB0">
            <w:pPr>
              <w:rPr>
                <w:rFonts w:ascii="Cambria" w:eastAsia="Times New Roman" w:hAnsi="Cambria" w:cs="Times New Roman"/>
                <w:bCs/>
                <w:lang w:val="id"/>
              </w:rPr>
            </w:pPr>
          </w:p>
          <w:p w:rsidR="00092BB0" w:rsidRPr="00092BB0" w:rsidRDefault="00102522" w:rsidP="00092BB0">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092BB0" w:rsidRPr="00092BB0" w:rsidRDefault="00092BB0" w:rsidP="00092BB0">
            <w:pPr>
              <w:rPr>
                <w:rFonts w:ascii="Cambria" w:eastAsia="Times New Roman" w:hAnsi="Cambria" w:cs="Times New Roman"/>
                <w:bCs/>
                <w:lang w:val="id"/>
              </w:rPr>
            </w:pPr>
            <w:r w:rsidRPr="00092BB0">
              <w:rPr>
                <w:rFonts w:ascii="Cambria" w:eastAsia="Times New Roman" w:hAnsi="Cambria" w:cs="Times New Roman"/>
                <w:bCs/>
                <w:lang w:val="id"/>
              </w:rPr>
              <w:t>NIP. https://www.</w:t>
            </w:r>
            <w:r w:rsidR="00102522">
              <w:rPr>
                <w:rFonts w:ascii="Cambria" w:eastAsia="Times New Roman" w:hAnsi="Cambria" w:cs="Times New Roman"/>
                <w:bCs/>
                <w:lang w:val="id"/>
              </w:rPr>
              <w:t>Gurubantu.com</w:t>
            </w:r>
          </w:p>
        </w:tc>
      </w:tr>
    </w:tbl>
    <w:p w:rsidR="00092BB0" w:rsidRPr="00092BB0" w:rsidRDefault="00092BB0" w:rsidP="00092BB0">
      <w:pPr>
        <w:widowControl w:val="0"/>
        <w:autoSpaceDE w:val="0"/>
        <w:autoSpaceDN w:val="0"/>
        <w:spacing w:after="0" w:line="240" w:lineRule="auto"/>
        <w:rPr>
          <w:rFonts w:ascii="Times New Roman" w:eastAsia="Times New Roman" w:hAnsi="Times New Roman" w:cs="Times New Roman"/>
          <w:kern w:val="0"/>
          <w:lang w:val="id"/>
          <w14:ligatures w14:val="none"/>
        </w:rPr>
      </w:pPr>
    </w:p>
    <w:p w:rsidR="00092BB0" w:rsidRDefault="00092BB0"/>
    <w:sectPr w:rsidR="00092BB0" w:rsidSect="000B7922">
      <w:footerReference w:type="default" r:id="rId24"/>
      <w:footerReference w:type="first" r:id="rId25"/>
      <w:pgSz w:w="12242" w:h="18711" w:code="10000"/>
      <w:pgMar w:top="851" w:right="760" w:bottom="851" w:left="1418" w:header="720" w:footer="3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6610" w:rsidRDefault="00856610" w:rsidP="00092BB0">
      <w:pPr>
        <w:spacing w:after="0" w:line="240" w:lineRule="auto"/>
      </w:pPr>
      <w:r>
        <w:separator/>
      </w:r>
    </w:p>
  </w:endnote>
  <w:endnote w:type="continuationSeparator" w:id="0">
    <w:p w:rsidR="00856610" w:rsidRDefault="00856610" w:rsidP="00092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922" w:rsidRPr="000B7922" w:rsidRDefault="00000000">
    <w:pPr>
      <w:pStyle w:val="Footer"/>
      <w:rPr>
        <w:sz w:val="18"/>
        <w:szCs w:val="18"/>
      </w:rPr>
    </w:pPr>
    <w:r w:rsidRPr="000B7922">
      <w:rPr>
        <w:sz w:val="18"/>
        <w:szCs w:val="18"/>
      </w:rPr>
      <w:t>Copyright © 2023 www.</w:t>
    </w:r>
    <w:r w:rsidR="00092BB0">
      <w:rPr>
        <w:sz w:val="18"/>
        <w:szCs w:val="18"/>
      </w:rPr>
      <w:t>gurubantu.com</w:t>
    </w:r>
    <w:r w:rsidRPr="000B7922">
      <w:rPr>
        <w:sz w:val="18"/>
        <w:szCs w:val="18"/>
      </w:rPr>
      <w:t xml:space="preserve"> | Lengkap </w:t>
    </w:r>
    <w:r w:rsidRPr="000B7922">
      <w:rPr>
        <w:sz w:val="18"/>
        <w:szCs w:val="18"/>
      </w:rPr>
      <w:t>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7922" w:rsidRDefault="00000000" w:rsidP="000B7922">
    <w:pPr>
      <w:pStyle w:val="Footer"/>
      <w:jc w:val="center"/>
    </w:pPr>
    <w:r w:rsidRPr="000B7922">
      <w:t>Situs Pendidikan hanya di © www.</w:t>
    </w:r>
    <w:r w:rsidR="00092BB0">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6610" w:rsidRDefault="00856610" w:rsidP="00092BB0">
      <w:pPr>
        <w:spacing w:after="0" w:line="240" w:lineRule="auto"/>
      </w:pPr>
      <w:r>
        <w:separator/>
      </w:r>
    </w:p>
  </w:footnote>
  <w:footnote w:type="continuationSeparator" w:id="0">
    <w:p w:rsidR="00856610" w:rsidRDefault="00856610" w:rsidP="00092B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2BD32E2"/>
    <w:multiLevelType w:val="hybridMultilevel"/>
    <w:tmpl w:val="AC66624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9EF4BC6"/>
    <w:multiLevelType w:val="hybridMultilevel"/>
    <w:tmpl w:val="75F22CE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214873"/>
    <w:multiLevelType w:val="hybridMultilevel"/>
    <w:tmpl w:val="67E88C9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ABB25C6"/>
    <w:multiLevelType w:val="hybridMultilevel"/>
    <w:tmpl w:val="4C0E385A"/>
    <w:lvl w:ilvl="0" w:tplc="BE540CB8">
      <w:start w:val="7"/>
      <w:numFmt w:val="bullet"/>
      <w:lvlText w:val="-"/>
      <w:lvlJc w:val="left"/>
      <w:pPr>
        <w:ind w:left="674" w:hanging="360"/>
      </w:pPr>
      <w:rPr>
        <w:rFonts w:ascii="Cambria" w:eastAsia="Times New Roman" w:hAnsi="Cambria" w:cs="Times New Roman" w:hint="default"/>
        <w:b w:val="0"/>
      </w:rPr>
    </w:lvl>
    <w:lvl w:ilvl="1" w:tplc="04090003" w:tentative="1">
      <w:start w:val="1"/>
      <w:numFmt w:val="bullet"/>
      <w:lvlText w:val="o"/>
      <w:lvlJc w:val="left"/>
      <w:pPr>
        <w:ind w:left="1394" w:hanging="360"/>
      </w:pPr>
      <w:rPr>
        <w:rFonts w:ascii="Courier New" w:hAnsi="Courier New" w:cs="Courier New" w:hint="default"/>
      </w:rPr>
    </w:lvl>
    <w:lvl w:ilvl="2" w:tplc="04090005" w:tentative="1">
      <w:start w:val="1"/>
      <w:numFmt w:val="bullet"/>
      <w:lvlText w:val=""/>
      <w:lvlJc w:val="left"/>
      <w:pPr>
        <w:ind w:left="2114" w:hanging="360"/>
      </w:pPr>
      <w:rPr>
        <w:rFonts w:ascii="Wingdings" w:hAnsi="Wingdings" w:hint="default"/>
      </w:rPr>
    </w:lvl>
    <w:lvl w:ilvl="3" w:tplc="04090001" w:tentative="1">
      <w:start w:val="1"/>
      <w:numFmt w:val="bullet"/>
      <w:lvlText w:val=""/>
      <w:lvlJc w:val="left"/>
      <w:pPr>
        <w:ind w:left="2834" w:hanging="360"/>
      </w:pPr>
      <w:rPr>
        <w:rFonts w:ascii="Symbol" w:hAnsi="Symbol" w:hint="default"/>
      </w:rPr>
    </w:lvl>
    <w:lvl w:ilvl="4" w:tplc="04090003" w:tentative="1">
      <w:start w:val="1"/>
      <w:numFmt w:val="bullet"/>
      <w:lvlText w:val="o"/>
      <w:lvlJc w:val="left"/>
      <w:pPr>
        <w:ind w:left="3554" w:hanging="360"/>
      </w:pPr>
      <w:rPr>
        <w:rFonts w:ascii="Courier New" w:hAnsi="Courier New" w:cs="Courier New" w:hint="default"/>
      </w:rPr>
    </w:lvl>
    <w:lvl w:ilvl="5" w:tplc="04090005" w:tentative="1">
      <w:start w:val="1"/>
      <w:numFmt w:val="bullet"/>
      <w:lvlText w:val=""/>
      <w:lvlJc w:val="left"/>
      <w:pPr>
        <w:ind w:left="4274" w:hanging="360"/>
      </w:pPr>
      <w:rPr>
        <w:rFonts w:ascii="Wingdings" w:hAnsi="Wingdings" w:hint="default"/>
      </w:rPr>
    </w:lvl>
    <w:lvl w:ilvl="6" w:tplc="04090001" w:tentative="1">
      <w:start w:val="1"/>
      <w:numFmt w:val="bullet"/>
      <w:lvlText w:val=""/>
      <w:lvlJc w:val="left"/>
      <w:pPr>
        <w:ind w:left="4994" w:hanging="360"/>
      </w:pPr>
      <w:rPr>
        <w:rFonts w:ascii="Symbol" w:hAnsi="Symbol" w:hint="default"/>
      </w:rPr>
    </w:lvl>
    <w:lvl w:ilvl="7" w:tplc="04090003" w:tentative="1">
      <w:start w:val="1"/>
      <w:numFmt w:val="bullet"/>
      <w:lvlText w:val="o"/>
      <w:lvlJc w:val="left"/>
      <w:pPr>
        <w:ind w:left="5714" w:hanging="360"/>
      </w:pPr>
      <w:rPr>
        <w:rFonts w:ascii="Courier New" w:hAnsi="Courier New" w:cs="Courier New" w:hint="default"/>
      </w:rPr>
    </w:lvl>
    <w:lvl w:ilvl="8" w:tplc="04090005" w:tentative="1">
      <w:start w:val="1"/>
      <w:numFmt w:val="bullet"/>
      <w:lvlText w:val=""/>
      <w:lvlJc w:val="left"/>
      <w:pPr>
        <w:ind w:left="6434" w:hanging="360"/>
      </w:pPr>
      <w:rPr>
        <w:rFonts w:ascii="Wingdings" w:hAnsi="Wingdings" w:hint="default"/>
      </w:rPr>
    </w:lvl>
  </w:abstractNum>
  <w:abstractNum w:abstractNumId="6" w15:restartNumberingAfterBreak="0">
    <w:nsid w:val="22611741"/>
    <w:multiLevelType w:val="hybridMultilevel"/>
    <w:tmpl w:val="14405F5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7133E0F"/>
    <w:multiLevelType w:val="hybridMultilevel"/>
    <w:tmpl w:val="163EBF68"/>
    <w:lvl w:ilvl="0" w:tplc="BE540CB8">
      <w:start w:val="7"/>
      <w:numFmt w:val="bullet"/>
      <w:lvlText w:val="-"/>
      <w:lvlJc w:val="left"/>
      <w:pPr>
        <w:ind w:left="674" w:hanging="360"/>
      </w:pPr>
      <w:rPr>
        <w:rFonts w:ascii="Cambria" w:eastAsia="Times New Roman" w:hAnsi="Cambria" w:cs="Times New Roman" w:hint="default"/>
        <w:b w:val="0"/>
        <w:sz w:val="22"/>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8"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9" w15:restartNumberingAfterBreak="0">
    <w:nsid w:val="41935BAB"/>
    <w:multiLevelType w:val="hybridMultilevel"/>
    <w:tmpl w:val="D954109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5C4C09"/>
    <w:multiLevelType w:val="hybridMultilevel"/>
    <w:tmpl w:val="3692F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A8780A"/>
    <w:multiLevelType w:val="hybridMultilevel"/>
    <w:tmpl w:val="733678E8"/>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abstractNum w:abstractNumId="13" w15:restartNumberingAfterBreak="0">
    <w:nsid w:val="7B443308"/>
    <w:multiLevelType w:val="hybridMultilevel"/>
    <w:tmpl w:val="C9788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406" w:hanging="360"/>
      </w:pPr>
      <w:rPr>
        <w:rFonts w:ascii="Courier New" w:hAnsi="Courier New" w:cs="Courier New" w:hint="default"/>
      </w:rPr>
    </w:lvl>
    <w:lvl w:ilvl="2" w:tplc="04090005" w:tentative="1">
      <w:start w:val="1"/>
      <w:numFmt w:val="bullet"/>
      <w:lvlText w:val=""/>
      <w:lvlJc w:val="left"/>
      <w:pPr>
        <w:ind w:left="1126" w:hanging="360"/>
      </w:pPr>
      <w:rPr>
        <w:rFonts w:ascii="Wingdings" w:hAnsi="Wingdings" w:hint="default"/>
      </w:rPr>
    </w:lvl>
    <w:lvl w:ilvl="3" w:tplc="04090001" w:tentative="1">
      <w:start w:val="1"/>
      <w:numFmt w:val="bullet"/>
      <w:lvlText w:val=""/>
      <w:lvlJc w:val="left"/>
      <w:pPr>
        <w:ind w:left="1846" w:hanging="360"/>
      </w:pPr>
      <w:rPr>
        <w:rFonts w:ascii="Symbol" w:hAnsi="Symbol" w:hint="default"/>
      </w:rPr>
    </w:lvl>
    <w:lvl w:ilvl="4" w:tplc="04090003" w:tentative="1">
      <w:start w:val="1"/>
      <w:numFmt w:val="bullet"/>
      <w:lvlText w:val="o"/>
      <w:lvlJc w:val="left"/>
      <w:pPr>
        <w:ind w:left="2566" w:hanging="360"/>
      </w:pPr>
      <w:rPr>
        <w:rFonts w:ascii="Courier New" w:hAnsi="Courier New" w:cs="Courier New" w:hint="default"/>
      </w:rPr>
    </w:lvl>
    <w:lvl w:ilvl="5" w:tplc="04090005" w:tentative="1">
      <w:start w:val="1"/>
      <w:numFmt w:val="bullet"/>
      <w:lvlText w:val=""/>
      <w:lvlJc w:val="left"/>
      <w:pPr>
        <w:ind w:left="3286" w:hanging="360"/>
      </w:pPr>
      <w:rPr>
        <w:rFonts w:ascii="Wingdings" w:hAnsi="Wingdings" w:hint="default"/>
      </w:rPr>
    </w:lvl>
    <w:lvl w:ilvl="6" w:tplc="04090001" w:tentative="1">
      <w:start w:val="1"/>
      <w:numFmt w:val="bullet"/>
      <w:lvlText w:val=""/>
      <w:lvlJc w:val="left"/>
      <w:pPr>
        <w:ind w:left="4006" w:hanging="360"/>
      </w:pPr>
      <w:rPr>
        <w:rFonts w:ascii="Symbol" w:hAnsi="Symbol" w:hint="default"/>
      </w:rPr>
    </w:lvl>
    <w:lvl w:ilvl="7" w:tplc="04090003" w:tentative="1">
      <w:start w:val="1"/>
      <w:numFmt w:val="bullet"/>
      <w:lvlText w:val="o"/>
      <w:lvlJc w:val="left"/>
      <w:pPr>
        <w:ind w:left="4726" w:hanging="360"/>
      </w:pPr>
      <w:rPr>
        <w:rFonts w:ascii="Courier New" w:hAnsi="Courier New" w:cs="Courier New" w:hint="default"/>
      </w:rPr>
    </w:lvl>
    <w:lvl w:ilvl="8" w:tplc="04090005" w:tentative="1">
      <w:start w:val="1"/>
      <w:numFmt w:val="bullet"/>
      <w:lvlText w:val=""/>
      <w:lvlJc w:val="left"/>
      <w:pPr>
        <w:ind w:left="5446" w:hanging="360"/>
      </w:pPr>
      <w:rPr>
        <w:rFonts w:ascii="Wingdings" w:hAnsi="Wingdings" w:hint="default"/>
      </w:rPr>
    </w:lvl>
  </w:abstractNum>
  <w:num w:numId="1" w16cid:durableId="996305737">
    <w:abstractNumId w:val="10"/>
  </w:num>
  <w:num w:numId="2" w16cid:durableId="806245300">
    <w:abstractNumId w:val="8"/>
  </w:num>
  <w:num w:numId="3" w16cid:durableId="1861511337">
    <w:abstractNumId w:val="6"/>
  </w:num>
  <w:num w:numId="4" w16cid:durableId="1778714971">
    <w:abstractNumId w:val="9"/>
  </w:num>
  <w:num w:numId="5" w16cid:durableId="190074339">
    <w:abstractNumId w:val="12"/>
  </w:num>
  <w:num w:numId="6" w16cid:durableId="1206455183">
    <w:abstractNumId w:val="11"/>
  </w:num>
  <w:num w:numId="7" w16cid:durableId="754133422">
    <w:abstractNumId w:val="5"/>
  </w:num>
  <w:num w:numId="8" w16cid:durableId="875116085">
    <w:abstractNumId w:val="7"/>
  </w:num>
  <w:num w:numId="9" w16cid:durableId="1004868005">
    <w:abstractNumId w:val="13"/>
  </w:num>
  <w:num w:numId="10" w16cid:durableId="988284616">
    <w:abstractNumId w:val="0"/>
  </w:num>
  <w:num w:numId="11" w16cid:durableId="1678069907">
    <w:abstractNumId w:val="4"/>
  </w:num>
  <w:num w:numId="12" w16cid:durableId="1136146216">
    <w:abstractNumId w:val="2"/>
  </w:num>
  <w:num w:numId="13" w16cid:durableId="907768771">
    <w:abstractNumId w:val="1"/>
  </w:num>
  <w:num w:numId="14" w16cid:durableId="11314411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BB0"/>
    <w:rsid w:val="00092BB0"/>
    <w:rsid w:val="00102522"/>
    <w:rsid w:val="007136FC"/>
    <w:rsid w:val="0072315A"/>
    <w:rsid w:val="00856610"/>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2F7AD"/>
  <w15:chartTrackingRefBased/>
  <w15:docId w15:val="{E263CDD0-352E-4229-89FC-FFAC94325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092BB0"/>
    <w:pPr>
      <w:tabs>
        <w:tab w:val="center" w:pos="4513"/>
        <w:tab w:val="right" w:pos="9026"/>
      </w:tabs>
      <w:spacing w:after="0" w:line="240" w:lineRule="auto"/>
    </w:pPr>
  </w:style>
  <w:style w:type="character" w:customStyle="1" w:styleId="FooterKAR">
    <w:name w:val="Footer KAR"/>
    <w:basedOn w:val="FontParagrafDefault"/>
    <w:link w:val="Footer"/>
    <w:uiPriority w:val="99"/>
    <w:rsid w:val="00092BB0"/>
  </w:style>
  <w:style w:type="table" w:styleId="KisiTabel">
    <w:name w:val="Table Grid"/>
    <w:basedOn w:val="TabelNormal"/>
    <w:uiPriority w:val="39"/>
    <w:rsid w:val="00092BB0"/>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092BB0"/>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092BB0"/>
    <w:pPr>
      <w:tabs>
        <w:tab w:val="center" w:pos="4513"/>
        <w:tab w:val="right" w:pos="9026"/>
      </w:tabs>
      <w:spacing w:after="0" w:line="240" w:lineRule="auto"/>
    </w:pPr>
  </w:style>
  <w:style w:type="character" w:customStyle="1" w:styleId="HeaderKAR">
    <w:name w:val="Header KAR"/>
    <w:basedOn w:val="FontParagrafDefault"/>
    <w:link w:val="Header"/>
    <w:uiPriority w:val="99"/>
    <w:rsid w:val="00092BB0"/>
  </w:style>
  <w:style w:type="table" w:customStyle="1" w:styleId="BayanganCahaya-Aksen32">
    <w:name w:val="Bayangan Cahaya - Aksen 32"/>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092BB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hyperlink" Target="https://www.gurubantu.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16</Pages>
  <Words>5799</Words>
  <Characters>33055</Characters>
  <Application>Microsoft Office Word</Application>
  <DocSecurity>0</DocSecurity>
  <Lines>275</Lines>
  <Paragraphs>77</Paragraphs>
  <ScaleCrop>false</ScaleCrop>
  <Company/>
  <LinksUpToDate>false</LinksUpToDate>
  <CharactersWithSpaces>38777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2023-04-26T06:08:00Z</dcterms:created>
  <dcterms:modified xsi:type="dcterms:W3CDTF">2023-04-26T12:56:00Z</dcterms:modified>
</cp:coreProperties>
</file>